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4430" w:rsidRPr="00633815" w:rsidRDefault="00663530" w:rsidP="00146EF5">
      <w:pPr>
        <w:pBdr>
          <w:top w:val="single" w:sz="4" w:space="1" w:color="auto"/>
          <w:left w:val="single" w:sz="4" w:space="4" w:color="auto"/>
          <w:bottom w:val="single" w:sz="4" w:space="1" w:color="auto"/>
          <w:right w:val="single" w:sz="4" w:space="4" w:color="auto"/>
        </w:pBdr>
        <w:shd w:val="clear" w:color="auto" w:fill="DEEAF6" w:themeFill="accent1" w:themeFillTint="33"/>
        <w:ind w:left="26"/>
        <w:jc w:val="center"/>
        <w:rPr>
          <w:rFonts w:ascii="David" w:hAnsi="David" w:cs="David"/>
          <w:b/>
          <w:bCs/>
          <w:sz w:val="40"/>
          <w:szCs w:val="40"/>
          <w:u w:val="single"/>
          <w:rtl/>
        </w:rPr>
      </w:pPr>
      <w:bookmarkStart w:id="0" w:name="_GoBack"/>
      <w:bookmarkEnd w:id="0"/>
      <w:r w:rsidRPr="0029448E">
        <w:rPr>
          <w:rFonts w:ascii="David" w:hAnsi="David" w:cs="Times New Roman"/>
          <w:b/>
          <w:bCs/>
          <w:sz w:val="40"/>
          <w:szCs w:val="40"/>
          <w:u w:val="single"/>
          <w:rtl/>
          <w:lang w:val="ar" w:bidi="ar-SA"/>
        </w:rPr>
        <w:t xml:space="preserve">مناقصة علنية رقم </w:t>
      </w:r>
      <w:r w:rsidRPr="0029448E">
        <w:rPr>
          <w:rFonts w:ascii="David" w:hAnsi="David" w:cs="David"/>
          <w:b/>
          <w:bCs/>
          <w:sz w:val="40"/>
          <w:szCs w:val="40"/>
          <w:u w:val="single"/>
          <w:rtl/>
          <w:lang w:val="ar"/>
        </w:rPr>
        <w:t xml:space="preserve">2023-141 </w:t>
      </w:r>
      <w:r w:rsidRPr="0029448E">
        <w:rPr>
          <w:rFonts w:ascii="David" w:hAnsi="David" w:cs="Times New Roman"/>
          <w:b/>
          <w:bCs/>
          <w:sz w:val="40"/>
          <w:szCs w:val="40"/>
          <w:u w:val="single"/>
          <w:rtl/>
          <w:lang w:val="ar" w:bidi="ar-SA"/>
        </w:rPr>
        <w:t>لتنفيذ تأهيلات في موضوع إدارة مفاوضات لموظفي وزارة المالية</w:t>
      </w:r>
    </w:p>
    <w:p w:rsidR="003561BB" w:rsidRPr="0029448E" w:rsidRDefault="00663530" w:rsidP="00B76351">
      <w:pPr>
        <w:pStyle w:val="a7"/>
        <w:numPr>
          <w:ilvl w:val="0"/>
          <w:numId w:val="1"/>
        </w:numPr>
        <w:spacing w:after="0" w:line="360" w:lineRule="auto"/>
        <w:ind w:left="357"/>
        <w:rPr>
          <w:rFonts w:ascii="David" w:hAnsi="David" w:cs="David"/>
          <w:sz w:val="24"/>
          <w:szCs w:val="24"/>
          <w:rtl/>
        </w:rPr>
      </w:pPr>
      <w:r w:rsidRPr="0029448E">
        <w:rPr>
          <w:rFonts w:ascii="David" w:hAnsi="David" w:cs="Times New Roman"/>
          <w:sz w:val="24"/>
          <w:szCs w:val="24"/>
          <w:rtl/>
          <w:lang w:val="ar" w:bidi="ar-SA"/>
        </w:rPr>
        <w:t xml:space="preserve">ترغب وزارة المالية، في نشر مناقصة علنية رقم </w:t>
      </w:r>
      <w:r w:rsidRPr="0029448E">
        <w:rPr>
          <w:rFonts w:ascii="David" w:hAnsi="David" w:cs="David"/>
          <w:sz w:val="24"/>
          <w:szCs w:val="24"/>
          <w:rtl/>
          <w:lang w:val="ar"/>
        </w:rPr>
        <w:t xml:space="preserve">2023-141 </w:t>
      </w:r>
      <w:r w:rsidRPr="0029448E">
        <w:rPr>
          <w:rFonts w:ascii="David" w:hAnsi="David" w:cs="Times New Roman"/>
          <w:sz w:val="24"/>
          <w:szCs w:val="24"/>
          <w:rtl/>
          <w:lang w:val="ar" w:bidi="ar-SA"/>
        </w:rPr>
        <w:t xml:space="preserve">لتنفيذ تأهيلات في موضوع إدارة مفاوضات لموظفي وزارة المالية لصالح شعبة التعليم وتطوير منظمات في وزارة المالية </w:t>
      </w:r>
      <w:r w:rsidRPr="0029448E">
        <w:rPr>
          <w:rFonts w:ascii="David" w:hAnsi="David" w:cs="David"/>
          <w:sz w:val="24"/>
          <w:szCs w:val="24"/>
          <w:rtl/>
          <w:lang w:val="ar"/>
        </w:rPr>
        <w:t>.</w:t>
      </w:r>
    </w:p>
    <w:p w:rsidR="003561BB" w:rsidRPr="0029448E" w:rsidRDefault="00663530" w:rsidP="0029448E">
      <w:pPr>
        <w:pStyle w:val="a7"/>
        <w:spacing w:after="0" w:line="360" w:lineRule="auto"/>
        <w:ind w:left="357"/>
        <w:rPr>
          <w:rFonts w:ascii="David" w:hAnsi="David" w:cs="David"/>
          <w:sz w:val="24"/>
          <w:szCs w:val="24"/>
          <w:rtl/>
        </w:rPr>
      </w:pPr>
      <w:r w:rsidRPr="0029448E">
        <w:rPr>
          <w:rFonts w:ascii="David" w:hAnsi="David" w:cs="Times New Roman"/>
          <w:sz w:val="24"/>
          <w:szCs w:val="24"/>
          <w:rtl/>
          <w:lang w:val="ar" w:bidi="ar-SA"/>
        </w:rPr>
        <w:t>في إطار المناقصة، يتم دعوة الهيئات المتخصصة في تنفيذ تأهيلات في مجال المفاوضات، لتقديم عروض لتنفيذ نشاط تأهيل في إطار شعبة الإرشاد والتطوير التنظيمي في وزارة المالية، بموجب تعليمات المناقصة</w:t>
      </w:r>
      <w:r w:rsidRPr="0029448E">
        <w:rPr>
          <w:rFonts w:ascii="David" w:hAnsi="David" w:cs="David"/>
          <w:sz w:val="24"/>
          <w:szCs w:val="24"/>
          <w:rtl/>
          <w:lang w:val="ar"/>
        </w:rPr>
        <w:t xml:space="preserve">. </w:t>
      </w:r>
    </w:p>
    <w:p w:rsidR="003561BB" w:rsidRPr="0029448E" w:rsidRDefault="00663530" w:rsidP="0029448E">
      <w:pPr>
        <w:pStyle w:val="a7"/>
        <w:numPr>
          <w:ilvl w:val="0"/>
          <w:numId w:val="1"/>
        </w:numPr>
        <w:spacing w:after="0" w:line="360" w:lineRule="auto"/>
        <w:ind w:left="357"/>
        <w:rPr>
          <w:rFonts w:ascii="David" w:hAnsi="David" w:cs="David"/>
          <w:sz w:val="24"/>
          <w:szCs w:val="24"/>
          <w:rtl/>
        </w:rPr>
      </w:pPr>
      <w:r w:rsidRPr="0029448E">
        <w:rPr>
          <w:rFonts w:ascii="David" w:hAnsi="David" w:cs="Times New Roman"/>
          <w:sz w:val="24"/>
          <w:szCs w:val="24"/>
          <w:rtl/>
          <w:lang w:val="ar" w:bidi="ar-SA"/>
        </w:rPr>
        <w:t xml:space="preserve">يوقّع الفائز الذي يتم الإعلان عنه في المناقصة على اتفاقية التعاقد مع صاحب الدعوة لفترة </w:t>
      </w:r>
      <w:r w:rsidRPr="0029448E">
        <w:rPr>
          <w:rFonts w:ascii="David" w:hAnsi="David" w:cs="David"/>
          <w:sz w:val="24"/>
          <w:szCs w:val="24"/>
          <w:rtl/>
          <w:lang w:val="ar"/>
        </w:rPr>
        <w:t xml:space="preserve">12 </w:t>
      </w:r>
      <w:r w:rsidRPr="0029448E">
        <w:rPr>
          <w:rFonts w:ascii="David" w:hAnsi="David" w:cs="Times New Roman"/>
          <w:sz w:val="24"/>
          <w:szCs w:val="24"/>
          <w:rtl/>
          <w:lang w:val="ar" w:bidi="ar-SA"/>
        </w:rPr>
        <w:t>شهرًا بحيث يكون محفوظًا لصاحب الدعوة إمكانية من طرف واحد وحصرية لتمديد فترة التعاقد باربع فترات إضافية مدة كل فترة سنة واحدة</w:t>
      </w:r>
      <w:r w:rsidRPr="0029448E">
        <w:rPr>
          <w:rFonts w:ascii="David" w:hAnsi="David" w:cs="David"/>
          <w:sz w:val="24"/>
          <w:szCs w:val="24"/>
          <w:rtl/>
          <w:lang w:val="ar"/>
        </w:rPr>
        <w:t>.</w:t>
      </w:r>
    </w:p>
    <w:p w:rsidR="00F8638E" w:rsidRPr="0029448E" w:rsidRDefault="00F8638E" w:rsidP="00F8638E">
      <w:pPr>
        <w:pStyle w:val="a7"/>
        <w:spacing w:line="360" w:lineRule="auto"/>
        <w:ind w:left="360"/>
        <w:jc w:val="both"/>
        <w:rPr>
          <w:rFonts w:ascii="David" w:hAnsi="David" w:cs="David"/>
          <w:b/>
          <w:bCs/>
          <w:sz w:val="24"/>
          <w:szCs w:val="24"/>
          <w:u w:val="single"/>
        </w:rPr>
      </w:pPr>
      <w:bookmarkStart w:id="1" w:name="_Toc519073558"/>
      <w:bookmarkStart w:id="2" w:name="_Toc519073904"/>
      <w:bookmarkStart w:id="3" w:name="_Ref71708200"/>
      <w:bookmarkStart w:id="4" w:name="_Toc75786838"/>
    </w:p>
    <w:p w:rsidR="00A84430" w:rsidRPr="0029448E" w:rsidRDefault="00663530" w:rsidP="0029448E">
      <w:pPr>
        <w:pStyle w:val="a7"/>
        <w:numPr>
          <w:ilvl w:val="0"/>
          <w:numId w:val="1"/>
        </w:numPr>
        <w:spacing w:after="0" w:line="360" w:lineRule="auto"/>
        <w:jc w:val="both"/>
        <w:rPr>
          <w:rFonts w:ascii="David" w:hAnsi="David" w:cs="David"/>
          <w:b/>
          <w:bCs/>
          <w:sz w:val="24"/>
          <w:szCs w:val="24"/>
          <w:u w:val="single"/>
        </w:rPr>
      </w:pPr>
      <w:r w:rsidRPr="0029448E">
        <w:rPr>
          <w:rFonts w:ascii="David" w:hAnsi="David" w:cs="Times New Roman"/>
          <w:b/>
          <w:bCs/>
          <w:sz w:val="24"/>
          <w:szCs w:val="24"/>
          <w:u w:val="single"/>
          <w:rtl/>
          <w:lang w:val="ar" w:bidi="ar-SA"/>
        </w:rPr>
        <w:t>شروط الحد الأدنى للمشاركة في المناقصة</w:t>
      </w:r>
      <w:bookmarkEnd w:id="1"/>
      <w:bookmarkEnd w:id="2"/>
      <w:bookmarkEnd w:id="3"/>
      <w:bookmarkEnd w:id="4"/>
    </w:p>
    <w:p w:rsidR="0029448E" w:rsidRPr="0029448E" w:rsidRDefault="00663530" w:rsidP="0029448E">
      <w:pPr>
        <w:pStyle w:val="11"/>
        <w:numPr>
          <w:ilvl w:val="1"/>
          <w:numId w:val="13"/>
        </w:numPr>
        <w:spacing w:before="0" w:after="0"/>
        <w:rPr>
          <w:sz w:val="24"/>
          <w:szCs w:val="24"/>
        </w:rPr>
      </w:pPr>
      <w:r w:rsidRPr="0029448E">
        <w:rPr>
          <w:rFonts w:cs="Times New Roman"/>
          <w:sz w:val="24"/>
          <w:szCs w:val="24"/>
          <w:rtl/>
          <w:lang w:val="ar" w:bidi="ar-SA"/>
        </w:rPr>
        <w:t>شروط حد أدنى إدارية</w:t>
      </w:r>
      <w:r w:rsidRPr="0029448E">
        <w:rPr>
          <w:sz w:val="24"/>
          <w:szCs w:val="24"/>
          <w:rtl/>
          <w:lang w:val="ar"/>
        </w:rPr>
        <w:t>:</w:t>
      </w:r>
    </w:p>
    <w:p w:rsidR="00527889" w:rsidRDefault="00663530" w:rsidP="00410381">
      <w:pPr>
        <w:pStyle w:val="1110"/>
        <w:numPr>
          <w:ilvl w:val="2"/>
          <w:numId w:val="13"/>
        </w:numPr>
        <w:spacing w:before="0" w:after="0"/>
        <w:ind w:left="1334" w:hanging="869"/>
      </w:pPr>
      <w:r w:rsidRPr="0029448E">
        <w:rPr>
          <w:rFonts w:cs="Times New Roman"/>
          <w:rtl/>
          <w:lang w:val="ar" w:bidi="ar-SA"/>
        </w:rPr>
        <w:lastRenderedPageBreak/>
        <w:t>طالما انطبق على مقدم العرض واجب التسجيل، حسب القانون، في إسرائيل، فيتعين عليه أن يكون مسجلاً حسب القانون</w:t>
      </w:r>
      <w:r w:rsidRPr="0029448E">
        <w:rPr>
          <w:rtl/>
          <w:lang w:val="ar"/>
        </w:rPr>
        <w:t xml:space="preserve">. </w:t>
      </w:r>
    </w:p>
    <w:p w:rsidR="0029448E" w:rsidRPr="0029448E" w:rsidRDefault="00663530" w:rsidP="00410381">
      <w:pPr>
        <w:pStyle w:val="1110"/>
        <w:numPr>
          <w:ilvl w:val="2"/>
          <w:numId w:val="13"/>
        </w:numPr>
        <w:spacing w:before="0" w:after="0"/>
        <w:ind w:left="1334" w:hanging="869"/>
      </w:pPr>
      <w:r w:rsidRPr="0029448E">
        <w:rPr>
          <w:rFonts w:cs="Times New Roman"/>
          <w:rtl/>
          <w:lang w:val="ar" w:bidi="ar-SA"/>
        </w:rPr>
        <w:t>يستوفي مقدم العرض متطلبات قانون صفقات الهيئات العمومية، لعام</w:t>
      </w:r>
      <w:r w:rsidRPr="0029448E">
        <w:rPr>
          <w:rtl/>
          <w:lang w:val="ar"/>
        </w:rPr>
        <w:t>- 1976 (</w:t>
      </w:r>
      <w:r w:rsidRPr="0029448E">
        <w:rPr>
          <w:rFonts w:cs="Times New Roman"/>
          <w:rtl/>
          <w:lang w:val="ar" w:bidi="ar-SA"/>
        </w:rPr>
        <w:t xml:space="preserve">يشار إليه فيما يلي بـ </w:t>
      </w:r>
      <w:r w:rsidRPr="0029448E">
        <w:rPr>
          <w:rtl/>
          <w:lang w:val="ar"/>
        </w:rPr>
        <w:t>: "</w:t>
      </w:r>
      <w:r w:rsidRPr="00527889">
        <w:rPr>
          <w:rFonts w:cs="Times New Roman"/>
          <w:b/>
          <w:bCs/>
          <w:rtl/>
          <w:lang w:val="ar" w:bidi="ar-SA"/>
        </w:rPr>
        <w:t>قانون صفقات الهيئات العمومية</w:t>
      </w:r>
      <w:r w:rsidRPr="0029448E">
        <w:rPr>
          <w:rtl/>
          <w:lang w:val="ar"/>
        </w:rPr>
        <w:t>").</w:t>
      </w:r>
    </w:p>
    <w:p w:rsidR="0029448E" w:rsidRPr="0029448E" w:rsidRDefault="00663530" w:rsidP="0029448E">
      <w:pPr>
        <w:pStyle w:val="11"/>
        <w:numPr>
          <w:ilvl w:val="1"/>
          <w:numId w:val="13"/>
        </w:numPr>
        <w:spacing w:before="0" w:after="0"/>
        <w:rPr>
          <w:sz w:val="24"/>
          <w:szCs w:val="24"/>
        </w:rPr>
      </w:pPr>
      <w:bookmarkStart w:id="5" w:name="_Toc32477196"/>
      <w:bookmarkStart w:id="6" w:name="_Toc43400591"/>
      <w:bookmarkStart w:id="7" w:name="_Toc44931900"/>
      <w:bookmarkStart w:id="8" w:name="_Toc44931987"/>
      <w:bookmarkEnd w:id="5"/>
      <w:r w:rsidRPr="0029448E">
        <w:rPr>
          <w:rFonts w:cs="Times New Roman"/>
          <w:sz w:val="24"/>
          <w:szCs w:val="24"/>
          <w:rtl/>
          <w:lang w:val="ar" w:bidi="ar-SA"/>
        </w:rPr>
        <w:t>شروط حد أدنى مهنية</w:t>
      </w:r>
      <w:r w:rsidRPr="0029448E">
        <w:rPr>
          <w:sz w:val="24"/>
          <w:szCs w:val="24"/>
          <w:rtl/>
          <w:lang w:val="ar"/>
        </w:rPr>
        <w:t>:</w:t>
      </w:r>
      <w:bookmarkEnd w:id="6"/>
      <w:bookmarkEnd w:id="7"/>
      <w:bookmarkEnd w:id="8"/>
    </w:p>
    <w:p w:rsidR="00527889" w:rsidRDefault="00663530" w:rsidP="00C32F61">
      <w:pPr>
        <w:pStyle w:val="1110"/>
        <w:numPr>
          <w:ilvl w:val="2"/>
          <w:numId w:val="13"/>
        </w:numPr>
        <w:spacing w:before="0" w:after="0"/>
        <w:ind w:left="1334" w:hanging="869"/>
        <w:rPr>
          <w:rtl/>
        </w:rPr>
      </w:pPr>
      <w:r>
        <w:rPr>
          <w:rFonts w:cs="Times New Roman"/>
          <w:rtl/>
          <w:lang w:val="ar" w:bidi="ar-SA"/>
        </w:rPr>
        <w:t xml:space="preserve">يوظف مقدم العرض في موعد تقديم العرض، بنفسه، بشكل دائم، ما لا يقل عن </w:t>
      </w:r>
      <w:r>
        <w:rPr>
          <w:rtl/>
          <w:lang w:val="ar"/>
        </w:rPr>
        <w:t>10 (</w:t>
      </w:r>
      <w:r>
        <w:rPr>
          <w:rFonts w:cs="Times New Roman"/>
          <w:rtl/>
          <w:lang w:val="ar" w:bidi="ar-SA"/>
        </w:rPr>
        <w:t>عشرة</w:t>
      </w:r>
      <w:r>
        <w:rPr>
          <w:rtl/>
          <w:lang w:val="ar"/>
        </w:rPr>
        <w:t xml:space="preserve">) </w:t>
      </w:r>
      <w:r>
        <w:rPr>
          <w:rFonts w:cs="Times New Roman"/>
          <w:rtl/>
          <w:lang w:val="ar" w:bidi="ar-SA"/>
        </w:rPr>
        <w:t>محاضرين من أصحاب لقب أكاديمي، الذين يعملون على تقديم خدمات تدريس من قبله</w:t>
      </w:r>
      <w:r>
        <w:rPr>
          <w:rtl/>
          <w:lang w:val="ar"/>
        </w:rPr>
        <w:t>.</w:t>
      </w:r>
    </w:p>
    <w:p w:rsidR="00527889" w:rsidRDefault="00663530" w:rsidP="00C32F61">
      <w:pPr>
        <w:pStyle w:val="1110"/>
        <w:numPr>
          <w:ilvl w:val="2"/>
          <w:numId w:val="13"/>
        </w:numPr>
        <w:spacing w:before="0" w:after="0"/>
        <w:ind w:left="1334" w:hanging="869"/>
        <w:rPr>
          <w:rtl/>
        </w:rPr>
      </w:pPr>
      <w:r>
        <w:rPr>
          <w:rFonts w:cs="Times New Roman"/>
          <w:rtl/>
          <w:lang w:val="ar" w:bidi="ar-SA"/>
        </w:rPr>
        <w:t xml:space="preserve">قام مقدم العرض في الفترة التي ما بعد التاريخ الموافق </w:t>
      </w:r>
      <w:r>
        <w:rPr>
          <w:rtl/>
          <w:lang w:val="ar"/>
        </w:rPr>
        <w:t xml:space="preserve">1.1.2018 </w:t>
      </w:r>
      <w:r>
        <w:rPr>
          <w:rFonts w:cs="Times New Roman"/>
          <w:rtl/>
          <w:lang w:val="ar" w:bidi="ar-SA"/>
        </w:rPr>
        <w:t xml:space="preserve">بتمرير ما لا يقل عن </w:t>
      </w:r>
      <w:r>
        <w:rPr>
          <w:rtl/>
          <w:lang w:val="ar"/>
        </w:rPr>
        <w:t>6 "</w:t>
      </w:r>
      <w:r>
        <w:rPr>
          <w:rFonts w:cs="Times New Roman"/>
          <w:rtl/>
          <w:lang w:val="ar" w:bidi="ar-SA"/>
        </w:rPr>
        <w:t>مساقات تمنح نقاط استحقاق</w:t>
      </w:r>
      <w:r>
        <w:rPr>
          <w:rtl/>
          <w:lang w:val="ar"/>
        </w:rPr>
        <w:t>" (</w:t>
      </w:r>
      <w:r>
        <w:rPr>
          <w:rFonts w:cs="Times New Roman"/>
          <w:rtl/>
          <w:lang w:val="ar" w:bidi="ar-SA"/>
        </w:rPr>
        <w:t>كما تم تعريفها في مستندات المناقصة</w:t>
      </w:r>
      <w:r>
        <w:rPr>
          <w:rtl/>
          <w:lang w:val="ar"/>
        </w:rPr>
        <w:t>)</w:t>
      </w:r>
      <w:r>
        <w:rPr>
          <w:rFonts w:cs="Times New Roman"/>
          <w:rtl/>
          <w:lang w:val="ar" w:bidi="ar-SA"/>
        </w:rPr>
        <w:t xml:space="preserve">، بحيث في كل سنة من السنوات </w:t>
      </w:r>
      <w:r>
        <w:rPr>
          <w:rtl/>
          <w:lang w:val="ar"/>
        </w:rPr>
        <w:t xml:space="preserve">2018 - 2022 </w:t>
      </w:r>
      <w:r>
        <w:rPr>
          <w:rFonts w:cs="Times New Roman"/>
          <w:rtl/>
          <w:lang w:val="ar" w:bidi="ar-SA"/>
        </w:rPr>
        <w:t xml:space="preserve">اثنتين منها على الأقل بين السنوات </w:t>
      </w:r>
      <w:r>
        <w:rPr>
          <w:rtl/>
          <w:lang w:val="ar"/>
        </w:rPr>
        <w:t>2021 - 2022.</w:t>
      </w:r>
    </w:p>
    <w:p w:rsidR="00527889" w:rsidRDefault="00663530" w:rsidP="00C32F61">
      <w:pPr>
        <w:pStyle w:val="1110"/>
        <w:numPr>
          <w:ilvl w:val="2"/>
          <w:numId w:val="13"/>
        </w:numPr>
        <w:spacing w:before="0" w:after="0"/>
        <w:ind w:left="1334" w:hanging="869"/>
        <w:rPr>
          <w:rtl/>
        </w:rPr>
      </w:pPr>
      <w:r>
        <w:rPr>
          <w:rFonts w:cs="Times New Roman"/>
          <w:rtl/>
          <w:lang w:val="ar" w:bidi="ar-SA"/>
        </w:rPr>
        <w:t xml:space="preserve">يعرض مقدم العرض في إطار عرضه للمناقصة محاضريْن اثنين </w:t>
      </w:r>
      <w:r>
        <w:rPr>
          <w:rtl/>
          <w:lang w:val="ar"/>
        </w:rPr>
        <w:t xml:space="preserve">(2) </w:t>
      </w:r>
      <w:r>
        <w:rPr>
          <w:rFonts w:cs="Times New Roman"/>
          <w:rtl/>
          <w:lang w:val="ar" w:bidi="ar-SA"/>
        </w:rPr>
        <w:t>على الأقل اللذين يتم توظيفهما من قبله بشكل فعلي في تقديم الخدمات، اللذين يستوفيان كل واحد منهما على حدة المتطلبات التراكمية أدناه</w:t>
      </w:r>
      <w:r>
        <w:rPr>
          <w:rtl/>
          <w:lang w:val="ar"/>
        </w:rPr>
        <w:t>:</w:t>
      </w:r>
    </w:p>
    <w:p w:rsidR="00C32F61" w:rsidRDefault="00663530" w:rsidP="00C32F61">
      <w:pPr>
        <w:pStyle w:val="1110"/>
        <w:numPr>
          <w:ilvl w:val="3"/>
          <w:numId w:val="13"/>
        </w:numPr>
        <w:spacing w:before="0" w:after="0"/>
      </w:pPr>
      <w:r>
        <w:rPr>
          <w:rFonts w:cs="Times New Roman"/>
          <w:rtl/>
          <w:lang w:val="ar" w:bidi="ar-SA"/>
        </w:rPr>
        <w:lastRenderedPageBreak/>
        <w:t xml:space="preserve">صاحب لقب أكاديمي في مجال ذي صلة، </w:t>
      </w:r>
    </w:p>
    <w:p w:rsidR="00527889" w:rsidRDefault="00663530" w:rsidP="00C32F61">
      <w:pPr>
        <w:pStyle w:val="1110"/>
        <w:numPr>
          <w:ilvl w:val="3"/>
          <w:numId w:val="13"/>
        </w:numPr>
        <w:spacing w:before="0" w:after="0"/>
        <w:rPr>
          <w:rtl/>
        </w:rPr>
      </w:pPr>
      <w:r>
        <w:rPr>
          <w:rFonts w:cs="Times New Roman"/>
          <w:rtl/>
          <w:lang w:val="ar" w:bidi="ar-SA"/>
        </w:rPr>
        <w:t xml:space="preserve">قام بتمرير ما لا يقل عن </w:t>
      </w:r>
      <w:r>
        <w:rPr>
          <w:rtl/>
          <w:lang w:val="ar"/>
        </w:rPr>
        <w:t xml:space="preserve">15 </w:t>
      </w:r>
      <w:r>
        <w:rPr>
          <w:rFonts w:cs="Times New Roman"/>
          <w:rtl/>
          <w:lang w:val="ar" w:bidi="ar-SA"/>
        </w:rPr>
        <w:t xml:space="preserve">محاضرة في السنوات </w:t>
      </w:r>
      <w:r>
        <w:rPr>
          <w:rtl/>
          <w:lang w:val="ar"/>
        </w:rPr>
        <w:t>2020 - 2022</w:t>
      </w:r>
      <w:r>
        <w:rPr>
          <w:rFonts w:cs="Times New Roman"/>
          <w:rtl/>
          <w:lang w:val="ar" w:bidi="ar-SA"/>
        </w:rPr>
        <w:t xml:space="preserve">، بحيث شارك في كل محاضرة </w:t>
      </w:r>
      <w:r>
        <w:rPr>
          <w:rtl/>
          <w:lang w:val="ar"/>
        </w:rPr>
        <w:t xml:space="preserve">15 </w:t>
      </w:r>
      <w:r>
        <w:rPr>
          <w:rFonts w:cs="Times New Roman"/>
          <w:rtl/>
          <w:lang w:val="ar" w:bidi="ar-SA"/>
        </w:rPr>
        <w:t>مشاركًا على الأقل</w:t>
      </w:r>
      <w:r>
        <w:rPr>
          <w:rtl/>
          <w:lang w:val="ar"/>
        </w:rPr>
        <w:t>.</w:t>
      </w:r>
    </w:p>
    <w:p w:rsidR="00527889" w:rsidRDefault="00663530" w:rsidP="00C32F61">
      <w:pPr>
        <w:pStyle w:val="1110"/>
        <w:numPr>
          <w:ilvl w:val="3"/>
          <w:numId w:val="13"/>
        </w:numPr>
        <w:spacing w:before="0" w:after="0"/>
        <w:rPr>
          <w:rtl/>
        </w:rPr>
      </w:pPr>
      <w:r>
        <w:rPr>
          <w:rFonts w:cs="Times New Roman"/>
          <w:rtl/>
          <w:lang w:val="ar" w:bidi="ar-SA"/>
        </w:rPr>
        <w:t xml:space="preserve">خلال السنوات </w:t>
      </w:r>
      <w:r>
        <w:rPr>
          <w:rtl/>
          <w:lang w:val="ar"/>
        </w:rPr>
        <w:t xml:space="preserve">2020 - 2022 </w:t>
      </w:r>
      <w:r>
        <w:rPr>
          <w:rFonts w:cs="Times New Roman"/>
          <w:rtl/>
          <w:lang w:val="ar" w:bidi="ar-SA"/>
        </w:rPr>
        <w:t xml:space="preserve">شارك كمحاضر في ما لا يقل عن </w:t>
      </w:r>
      <w:r>
        <w:rPr>
          <w:rtl/>
          <w:lang w:val="ar"/>
        </w:rPr>
        <w:t>3 "</w:t>
      </w:r>
      <w:r>
        <w:rPr>
          <w:rFonts w:cs="Times New Roman"/>
          <w:rtl/>
          <w:lang w:val="ar" w:bidi="ar-SA"/>
        </w:rPr>
        <w:t>مساقات تمنح نقاط استحقاق</w:t>
      </w:r>
      <w:r>
        <w:rPr>
          <w:rtl/>
          <w:lang w:val="ar"/>
        </w:rPr>
        <w:t xml:space="preserve">" </w:t>
      </w:r>
      <w:r>
        <w:rPr>
          <w:rFonts w:cs="Times New Roman"/>
          <w:rtl/>
          <w:lang w:val="ar" w:bidi="ar-SA"/>
        </w:rPr>
        <w:t xml:space="preserve">أو </w:t>
      </w:r>
      <w:r>
        <w:rPr>
          <w:rtl/>
          <w:lang w:val="ar"/>
        </w:rPr>
        <w:t>"</w:t>
      </w:r>
      <w:r>
        <w:rPr>
          <w:rFonts w:cs="Times New Roman"/>
          <w:rtl/>
          <w:lang w:val="ar" w:bidi="ar-SA"/>
        </w:rPr>
        <w:t>ورشات عمل</w:t>
      </w:r>
      <w:r>
        <w:rPr>
          <w:rtl/>
          <w:lang w:val="ar"/>
        </w:rPr>
        <w:t>" (</w:t>
      </w:r>
      <w:r>
        <w:rPr>
          <w:rFonts w:cs="Times New Roman"/>
          <w:rtl/>
          <w:lang w:val="ar" w:bidi="ar-SA"/>
        </w:rPr>
        <w:t>كما تم تعريف هذين المصطلحين في المناقصة</w:t>
      </w:r>
      <w:r>
        <w:rPr>
          <w:rtl/>
          <w:lang w:val="ar"/>
        </w:rPr>
        <w:t>)</w:t>
      </w:r>
      <w:r>
        <w:rPr>
          <w:rFonts w:cs="Times New Roman"/>
          <w:rtl/>
          <w:lang w:val="ar" w:bidi="ar-SA"/>
        </w:rPr>
        <w:t xml:space="preserve">، وفي إطار كل واحدة منهما قام بتمرير محاضرات بحجم لا يقل عن </w:t>
      </w:r>
      <w:r>
        <w:rPr>
          <w:rtl/>
          <w:lang w:val="ar"/>
        </w:rPr>
        <w:t xml:space="preserve">4 </w:t>
      </w:r>
      <w:r>
        <w:rPr>
          <w:rFonts w:cs="Times New Roman"/>
          <w:rtl/>
          <w:lang w:val="ar" w:bidi="ar-SA"/>
        </w:rPr>
        <w:t>ساعات أكاديمية</w:t>
      </w:r>
      <w:r>
        <w:rPr>
          <w:rtl/>
          <w:lang w:val="ar"/>
        </w:rPr>
        <w:t>.</w:t>
      </w:r>
    </w:p>
    <w:p w:rsidR="00527889" w:rsidRDefault="00663530" w:rsidP="00FB6ECD">
      <w:pPr>
        <w:pStyle w:val="1110"/>
        <w:numPr>
          <w:ilvl w:val="2"/>
          <w:numId w:val="13"/>
        </w:numPr>
        <w:spacing w:before="0" w:after="0"/>
        <w:ind w:left="1334" w:hanging="869"/>
        <w:rPr>
          <w:rtl/>
        </w:rPr>
      </w:pPr>
      <w:r>
        <w:rPr>
          <w:rFonts w:cs="Times New Roman"/>
          <w:rtl/>
          <w:lang w:val="ar" w:bidi="ar-SA"/>
        </w:rPr>
        <w:t xml:space="preserve">يعرض مقدم العرض في إطار عرضه مرشحًا يعمل كمرافق كبير من قبله، من أجل تقديم الخدمات المفصلة في البند </w:t>
      </w:r>
      <w:r>
        <w:rPr>
          <w:rtl/>
          <w:lang w:val="ar"/>
        </w:rPr>
        <w:t xml:space="preserve">8 </w:t>
      </w:r>
      <w:r>
        <w:rPr>
          <w:rFonts w:cs="Times New Roman"/>
          <w:rtl/>
          <w:lang w:val="ar" w:bidi="ar-SA"/>
        </w:rPr>
        <w:t xml:space="preserve">من مخطط الخدمات، الذي هو صاحب تجربة عملية لمدة </w:t>
      </w:r>
      <w:r>
        <w:rPr>
          <w:rtl/>
          <w:lang w:val="ar"/>
        </w:rPr>
        <w:t xml:space="preserve">5 </w:t>
      </w:r>
      <w:r>
        <w:rPr>
          <w:rFonts w:cs="Times New Roman"/>
          <w:rtl/>
          <w:lang w:val="ar" w:bidi="ar-SA"/>
        </w:rPr>
        <w:t xml:space="preserve">سنوات على الأقل في إدارة مفاوضات، شارك خلالها كمدير أو كمستشار كبير، في ما لا يقل عن </w:t>
      </w:r>
      <w:r>
        <w:rPr>
          <w:rtl/>
          <w:lang w:val="ar"/>
        </w:rPr>
        <w:t xml:space="preserve">3 </w:t>
      </w:r>
      <w:r>
        <w:rPr>
          <w:rFonts w:cs="Times New Roman"/>
          <w:rtl/>
          <w:lang w:val="ar" w:bidi="ar-SA"/>
        </w:rPr>
        <w:t xml:space="preserve">عمليات مفاوضات </w:t>
      </w:r>
      <w:r>
        <w:rPr>
          <w:rtl/>
          <w:lang w:val="ar"/>
        </w:rPr>
        <w:t>(</w:t>
      </w:r>
      <w:r>
        <w:rPr>
          <w:rFonts w:cs="Times New Roman"/>
          <w:rtl/>
          <w:lang w:val="ar" w:bidi="ar-SA"/>
        </w:rPr>
        <w:t>مفاوضات</w:t>
      </w:r>
      <w:r>
        <w:rPr>
          <w:rtl/>
          <w:lang w:val="ar"/>
        </w:rPr>
        <w:t>)</w:t>
      </w:r>
      <w:r>
        <w:rPr>
          <w:rFonts w:cs="Times New Roman"/>
          <w:rtl/>
          <w:lang w:val="ar" w:bidi="ar-SA"/>
        </w:rPr>
        <w:t>، التي استوفت كل واحدة منها كافة الشروط التالية</w:t>
      </w:r>
      <w:r>
        <w:rPr>
          <w:rtl/>
          <w:lang w:val="ar"/>
        </w:rPr>
        <w:t xml:space="preserve">: </w:t>
      </w:r>
    </w:p>
    <w:p w:rsidR="00527889" w:rsidRDefault="00663530" w:rsidP="0051518D">
      <w:pPr>
        <w:pStyle w:val="1110"/>
        <w:numPr>
          <w:ilvl w:val="3"/>
          <w:numId w:val="13"/>
        </w:numPr>
        <w:spacing w:before="0" w:after="0"/>
        <w:rPr>
          <w:rtl/>
        </w:rPr>
      </w:pPr>
      <w:r>
        <w:rPr>
          <w:rFonts w:cs="Times New Roman"/>
          <w:rtl/>
          <w:lang w:val="ar" w:bidi="ar-SA"/>
        </w:rPr>
        <w:t xml:space="preserve">كل عملية مفاوضات عالجت واحدًا من </w:t>
      </w:r>
      <w:r>
        <w:rPr>
          <w:rtl/>
          <w:lang w:val="ar"/>
        </w:rPr>
        <w:t>"</w:t>
      </w:r>
      <w:r>
        <w:rPr>
          <w:rFonts w:cs="Times New Roman"/>
          <w:rtl/>
          <w:lang w:val="ar" w:bidi="ar-SA"/>
        </w:rPr>
        <w:t>المجالات الجوهرية</w:t>
      </w:r>
      <w:r>
        <w:rPr>
          <w:rtl/>
          <w:lang w:val="ar"/>
        </w:rPr>
        <w:t xml:space="preserve">" </w:t>
      </w:r>
      <w:r>
        <w:rPr>
          <w:rFonts w:cs="Times New Roman"/>
          <w:rtl/>
          <w:lang w:val="ar" w:bidi="ar-SA"/>
        </w:rPr>
        <w:t>على الأقل،</w:t>
      </w:r>
    </w:p>
    <w:p w:rsidR="00527889" w:rsidRDefault="00663530" w:rsidP="0051518D">
      <w:pPr>
        <w:pStyle w:val="1110"/>
        <w:numPr>
          <w:ilvl w:val="3"/>
          <w:numId w:val="13"/>
        </w:numPr>
        <w:spacing w:before="0" w:after="0"/>
        <w:rPr>
          <w:rtl/>
        </w:rPr>
      </w:pPr>
      <w:r>
        <w:rPr>
          <w:rFonts w:cs="Times New Roman"/>
          <w:rtl/>
          <w:lang w:val="ar" w:bidi="ar-SA"/>
        </w:rPr>
        <w:lastRenderedPageBreak/>
        <w:t xml:space="preserve">تمت إدارة كل عملية مفاوضات من قبل منظمة كبيرة </w:t>
      </w:r>
      <w:r>
        <w:rPr>
          <w:rtl/>
          <w:lang w:val="ar"/>
        </w:rPr>
        <w:t>(</w:t>
      </w:r>
      <w:r>
        <w:rPr>
          <w:rFonts w:cs="Times New Roman"/>
          <w:rtl/>
          <w:lang w:val="ar" w:bidi="ar-SA"/>
        </w:rPr>
        <w:t xml:space="preserve">منظمة التي توظف أكثر من </w:t>
      </w:r>
      <w:r>
        <w:rPr>
          <w:rtl/>
          <w:lang w:val="ar"/>
        </w:rPr>
        <w:t xml:space="preserve">500 </w:t>
      </w:r>
      <w:r>
        <w:rPr>
          <w:rFonts w:cs="Times New Roman"/>
          <w:rtl/>
          <w:lang w:val="ar" w:bidi="ar-SA"/>
        </w:rPr>
        <w:t xml:space="preserve">موظف أو صاحبة ميزانية سنوية بقيمة </w:t>
      </w:r>
      <w:r>
        <w:rPr>
          <w:rtl/>
          <w:lang w:val="ar"/>
        </w:rPr>
        <w:t xml:space="preserve">500 </w:t>
      </w:r>
      <w:r>
        <w:rPr>
          <w:rFonts w:cs="Times New Roman"/>
          <w:rtl/>
          <w:lang w:val="ar" w:bidi="ar-SA"/>
        </w:rPr>
        <w:t>مليون ش</w:t>
      </w:r>
      <w:r>
        <w:rPr>
          <w:rtl/>
          <w:lang w:val="ar"/>
        </w:rPr>
        <w:t xml:space="preserve">. </w:t>
      </w:r>
      <w:r>
        <w:rPr>
          <w:rFonts w:cs="Times New Roman"/>
          <w:rtl/>
          <w:lang w:val="ar" w:bidi="ar-SA"/>
        </w:rPr>
        <w:t>ج</w:t>
      </w:r>
      <w:r>
        <w:rPr>
          <w:rtl/>
          <w:lang w:val="ar"/>
        </w:rPr>
        <w:t>.)</w:t>
      </w:r>
      <w:r>
        <w:rPr>
          <w:rFonts w:cs="Times New Roman"/>
          <w:rtl/>
          <w:lang w:val="ar" w:bidi="ar-SA"/>
        </w:rPr>
        <w:t>،</w:t>
      </w:r>
    </w:p>
    <w:p w:rsidR="0029448E" w:rsidRDefault="00663530" w:rsidP="0051518D">
      <w:pPr>
        <w:pStyle w:val="1110"/>
        <w:numPr>
          <w:ilvl w:val="3"/>
          <w:numId w:val="13"/>
        </w:numPr>
        <w:spacing w:before="0" w:after="0"/>
        <w:rPr>
          <w:b/>
          <w:bCs/>
          <w:rtl/>
        </w:rPr>
      </w:pPr>
      <w:r>
        <w:rPr>
          <w:rFonts w:cs="Times New Roman"/>
          <w:rtl/>
          <w:lang w:val="ar" w:bidi="ar-SA"/>
        </w:rPr>
        <w:t xml:space="preserve">جرت كل عمليات المفاوضات في إطار التوقيع على صفقات أو اتفاقيات التي كانت تكلفتها أكثر من </w:t>
      </w:r>
      <w:r>
        <w:rPr>
          <w:rtl/>
          <w:lang w:val="ar"/>
        </w:rPr>
        <w:t xml:space="preserve">100 </w:t>
      </w:r>
      <w:r>
        <w:rPr>
          <w:rFonts w:cs="Times New Roman"/>
          <w:rtl/>
          <w:lang w:val="ar" w:bidi="ar-SA"/>
        </w:rPr>
        <w:t>مليون ش</w:t>
      </w:r>
      <w:r>
        <w:rPr>
          <w:rtl/>
          <w:lang w:val="ar"/>
        </w:rPr>
        <w:t xml:space="preserve">. </w:t>
      </w:r>
      <w:r>
        <w:rPr>
          <w:rFonts w:cs="Times New Roman"/>
          <w:rtl/>
          <w:lang w:val="ar" w:bidi="ar-SA"/>
        </w:rPr>
        <w:t>ج</w:t>
      </w:r>
      <w:r>
        <w:rPr>
          <w:rtl/>
          <w:lang w:val="ar"/>
        </w:rPr>
        <w:t>..</w:t>
      </w:r>
    </w:p>
    <w:p w:rsidR="0029448E" w:rsidRDefault="0029448E" w:rsidP="0029448E">
      <w:pPr>
        <w:pStyle w:val="1110"/>
        <w:numPr>
          <w:ilvl w:val="0"/>
          <w:numId w:val="0"/>
        </w:numPr>
        <w:spacing w:before="0" w:after="0"/>
        <w:ind w:left="1334"/>
        <w:rPr>
          <w:b/>
          <w:bCs/>
          <w:rtl/>
        </w:rPr>
      </w:pPr>
    </w:p>
    <w:p w:rsidR="00A84430" w:rsidRPr="0029448E" w:rsidRDefault="00663530" w:rsidP="0029448E">
      <w:pPr>
        <w:pStyle w:val="a7"/>
        <w:numPr>
          <w:ilvl w:val="0"/>
          <w:numId w:val="1"/>
        </w:numPr>
        <w:tabs>
          <w:tab w:val="left" w:pos="1666"/>
        </w:tabs>
        <w:spacing w:line="360" w:lineRule="auto"/>
        <w:jc w:val="both"/>
        <w:rPr>
          <w:rFonts w:ascii="David" w:hAnsi="David" w:cs="David"/>
          <w:sz w:val="24"/>
          <w:szCs w:val="24"/>
        </w:rPr>
      </w:pPr>
      <w:bookmarkStart w:id="9" w:name="_Ref473463713"/>
      <w:bookmarkStart w:id="10" w:name="_Toc407797305"/>
      <w:bookmarkStart w:id="11" w:name="_Ref425808992"/>
      <w:r w:rsidRPr="0029448E">
        <w:rPr>
          <w:rFonts w:ascii="David" w:hAnsi="David" w:cs="Times New Roman"/>
          <w:sz w:val="24"/>
          <w:szCs w:val="24"/>
          <w:rtl/>
          <w:lang w:val="ar" w:bidi="ar-SA"/>
        </w:rPr>
        <w:t>يمكن تحميل مستندات المناقصة بدون اي مقابل من موقع مديرية المشتريات الحكومية على شبكة الانترنت</w:t>
      </w:r>
      <w:r w:rsidRPr="0029448E">
        <w:rPr>
          <w:rFonts w:ascii="David" w:hAnsi="David" w:cs="David"/>
          <w:sz w:val="24"/>
          <w:szCs w:val="24"/>
          <w:rtl/>
          <w:lang w:val="ar"/>
        </w:rPr>
        <w:t>.</w:t>
      </w:r>
    </w:p>
    <w:p w:rsidR="00F8638E" w:rsidRPr="0029448E" w:rsidRDefault="00663530" w:rsidP="0069049D">
      <w:pPr>
        <w:pStyle w:val="a7"/>
        <w:numPr>
          <w:ilvl w:val="0"/>
          <w:numId w:val="1"/>
        </w:numPr>
        <w:spacing w:after="0" w:line="360" w:lineRule="auto"/>
        <w:jc w:val="both"/>
        <w:rPr>
          <w:rFonts w:ascii="David" w:hAnsi="David" w:cs="David"/>
          <w:sz w:val="24"/>
          <w:szCs w:val="24"/>
        </w:rPr>
      </w:pPr>
      <w:r w:rsidRPr="0029448E">
        <w:rPr>
          <w:rFonts w:ascii="David" w:hAnsi="David" w:cs="Times New Roman"/>
          <w:sz w:val="24"/>
          <w:szCs w:val="24"/>
          <w:rtl/>
          <w:lang w:val="ar" w:bidi="ar-SA"/>
        </w:rPr>
        <w:t xml:space="preserve">الموعد الأخير لتقديم أسئلة الاستيضاح في التاريخ الموافق </w:t>
      </w:r>
      <w:r w:rsidRPr="0029448E">
        <w:rPr>
          <w:rFonts w:ascii="David" w:hAnsi="David" w:cs="David"/>
          <w:sz w:val="24"/>
          <w:szCs w:val="24"/>
          <w:rtl/>
          <w:lang w:val="ar"/>
        </w:rPr>
        <w:t xml:space="preserve">20/04/2023 </w:t>
      </w:r>
      <w:r w:rsidRPr="0029448E">
        <w:rPr>
          <w:rFonts w:ascii="David" w:hAnsi="David" w:cs="Times New Roman"/>
          <w:sz w:val="24"/>
          <w:szCs w:val="24"/>
          <w:rtl/>
          <w:lang w:val="ar" w:bidi="ar-SA"/>
        </w:rPr>
        <w:t xml:space="preserve">عند الساعة </w:t>
      </w:r>
      <w:r w:rsidRPr="0029448E">
        <w:rPr>
          <w:rFonts w:ascii="David" w:hAnsi="David" w:cs="David"/>
          <w:sz w:val="24"/>
          <w:szCs w:val="24"/>
          <w:rtl/>
          <w:lang w:val="ar"/>
        </w:rPr>
        <w:t xml:space="preserve">12:00 </w:t>
      </w:r>
      <w:r w:rsidRPr="0029448E">
        <w:rPr>
          <w:rFonts w:ascii="David" w:hAnsi="David" w:cs="Times New Roman"/>
          <w:sz w:val="24"/>
          <w:szCs w:val="24"/>
          <w:rtl/>
          <w:lang w:val="ar" w:bidi="ar-SA"/>
        </w:rPr>
        <w:t>ظهرًا</w:t>
      </w:r>
    </w:p>
    <w:p w:rsidR="00A84430" w:rsidRPr="0029448E" w:rsidRDefault="00663530" w:rsidP="002651A7">
      <w:pPr>
        <w:pStyle w:val="a7"/>
        <w:numPr>
          <w:ilvl w:val="0"/>
          <w:numId w:val="1"/>
        </w:numPr>
        <w:tabs>
          <w:tab w:val="left" w:pos="1666"/>
        </w:tabs>
        <w:spacing w:line="360" w:lineRule="auto"/>
        <w:jc w:val="both"/>
        <w:rPr>
          <w:rFonts w:ascii="David" w:hAnsi="David" w:cs="David"/>
          <w:sz w:val="24"/>
          <w:szCs w:val="24"/>
        </w:rPr>
      </w:pPr>
      <w:r w:rsidRPr="0029448E">
        <w:rPr>
          <w:rFonts w:ascii="David" w:hAnsi="David" w:cs="Times New Roman"/>
          <w:sz w:val="24"/>
          <w:szCs w:val="24"/>
          <w:rtl/>
          <w:lang w:val="ar" w:bidi="ar-SA"/>
        </w:rPr>
        <w:t xml:space="preserve">الموعد الأخير لتقديم العروض هو </w:t>
      </w:r>
      <w:r w:rsidRPr="0029448E">
        <w:rPr>
          <w:rFonts w:ascii="David" w:hAnsi="David" w:cs="David"/>
          <w:sz w:val="24"/>
          <w:szCs w:val="24"/>
          <w:rtl/>
          <w:lang w:val="ar"/>
        </w:rPr>
        <w:t xml:space="preserve">18/05/2023 </w:t>
      </w:r>
      <w:r w:rsidRPr="0029448E">
        <w:rPr>
          <w:rFonts w:ascii="David" w:hAnsi="David" w:cs="Times New Roman"/>
          <w:sz w:val="24"/>
          <w:szCs w:val="24"/>
          <w:rtl/>
          <w:lang w:val="ar" w:bidi="ar-SA"/>
        </w:rPr>
        <w:t xml:space="preserve">عند الساعة </w:t>
      </w:r>
      <w:r w:rsidRPr="0029448E">
        <w:rPr>
          <w:rFonts w:ascii="David" w:hAnsi="David" w:cs="David"/>
          <w:sz w:val="24"/>
          <w:szCs w:val="24"/>
          <w:rtl/>
          <w:lang w:val="ar"/>
        </w:rPr>
        <w:t xml:space="preserve">12:00 </w:t>
      </w:r>
      <w:r w:rsidRPr="0029448E">
        <w:rPr>
          <w:rFonts w:ascii="David" w:hAnsi="David" w:cs="Times New Roman"/>
          <w:sz w:val="24"/>
          <w:szCs w:val="24"/>
          <w:rtl/>
          <w:lang w:val="ar" w:bidi="ar-SA"/>
        </w:rPr>
        <w:t>ظهرًا</w:t>
      </w:r>
      <w:r w:rsidRPr="0029448E">
        <w:rPr>
          <w:rFonts w:ascii="David" w:hAnsi="David" w:cs="David"/>
          <w:sz w:val="24"/>
          <w:szCs w:val="24"/>
          <w:rtl/>
          <w:lang w:val="ar"/>
        </w:rPr>
        <w:t>.</w:t>
      </w:r>
    </w:p>
    <w:p w:rsidR="00A84430" w:rsidRPr="0029448E" w:rsidRDefault="00663530" w:rsidP="006102B8">
      <w:pPr>
        <w:pStyle w:val="a7"/>
        <w:numPr>
          <w:ilvl w:val="0"/>
          <w:numId w:val="1"/>
        </w:numPr>
        <w:tabs>
          <w:tab w:val="left" w:pos="1666"/>
        </w:tabs>
        <w:spacing w:line="360" w:lineRule="auto"/>
        <w:jc w:val="both"/>
        <w:rPr>
          <w:rFonts w:ascii="David" w:hAnsi="David" w:cs="David"/>
          <w:sz w:val="24"/>
          <w:szCs w:val="24"/>
        </w:rPr>
      </w:pPr>
      <w:r w:rsidRPr="0029448E">
        <w:rPr>
          <w:rFonts w:ascii="David" w:hAnsi="David" w:cs="Times New Roman"/>
          <w:sz w:val="24"/>
          <w:szCs w:val="24"/>
          <w:rtl/>
          <w:lang w:val="ar" w:bidi="ar-SA"/>
        </w:rPr>
        <w:t>سوف يتم نشر أي تغيير وتحديث يطرأ على المناقصة، بما في ذلك مستندات المناقصة، سواء كان الحديث يدور عن تغيير مبادر في الوزارة، أو في الرد على أسئلة استيضاح في صفحة المناقصة في موقع مديرية المشتريات الحكومية على شبكة الانترنت فقط</w:t>
      </w:r>
      <w:r w:rsidRPr="0029448E">
        <w:rPr>
          <w:rFonts w:ascii="David" w:hAnsi="David" w:cs="David"/>
          <w:sz w:val="24"/>
          <w:szCs w:val="24"/>
          <w:rtl/>
          <w:lang w:val="ar"/>
        </w:rPr>
        <w:t>.</w:t>
      </w:r>
    </w:p>
    <w:p w:rsidR="00A84430" w:rsidRPr="0029448E" w:rsidRDefault="00663530" w:rsidP="006102B8">
      <w:pPr>
        <w:pStyle w:val="a7"/>
        <w:numPr>
          <w:ilvl w:val="0"/>
          <w:numId w:val="1"/>
        </w:numPr>
        <w:tabs>
          <w:tab w:val="left" w:pos="1666"/>
        </w:tabs>
        <w:spacing w:line="360" w:lineRule="auto"/>
        <w:jc w:val="both"/>
        <w:rPr>
          <w:rFonts w:ascii="David" w:hAnsi="David" w:cs="David"/>
          <w:sz w:val="24"/>
          <w:szCs w:val="24"/>
        </w:rPr>
      </w:pPr>
      <w:r w:rsidRPr="0029448E">
        <w:rPr>
          <w:rFonts w:ascii="David" w:hAnsi="David" w:cs="Times New Roman"/>
          <w:sz w:val="24"/>
          <w:szCs w:val="24"/>
          <w:rtl/>
          <w:lang w:val="ar" w:bidi="ar-SA"/>
        </w:rPr>
        <w:lastRenderedPageBreak/>
        <w:t>وزارة المالية لا تتعهد باختيار أي عرض كان، وسوف يكون من حقها إلغاء المناقصة بشكل كامل أو جزئي، أو رفضها لاي سبب كان وفقًا لتقديرها الحصري</w:t>
      </w:r>
      <w:r w:rsidRPr="0029448E">
        <w:rPr>
          <w:rFonts w:ascii="David" w:hAnsi="David" w:cs="David"/>
          <w:sz w:val="24"/>
          <w:szCs w:val="24"/>
          <w:rtl/>
          <w:lang w:val="ar"/>
        </w:rPr>
        <w:t>.</w:t>
      </w:r>
    </w:p>
    <w:p w:rsidR="00A84430" w:rsidRPr="0029448E" w:rsidRDefault="00663530" w:rsidP="006102B8">
      <w:pPr>
        <w:pStyle w:val="a7"/>
        <w:numPr>
          <w:ilvl w:val="0"/>
          <w:numId w:val="1"/>
        </w:numPr>
        <w:tabs>
          <w:tab w:val="left" w:pos="1666"/>
        </w:tabs>
        <w:spacing w:line="360" w:lineRule="auto"/>
        <w:jc w:val="both"/>
        <w:rPr>
          <w:rFonts w:ascii="David" w:hAnsi="David" w:cs="David"/>
          <w:sz w:val="24"/>
          <w:szCs w:val="24"/>
        </w:rPr>
      </w:pPr>
      <w:r w:rsidRPr="0029448E">
        <w:rPr>
          <w:rFonts w:ascii="David" w:hAnsi="David" w:cs="Times New Roman"/>
          <w:sz w:val="24"/>
          <w:szCs w:val="24"/>
          <w:rtl/>
          <w:lang w:val="ar" w:bidi="ar-SA"/>
        </w:rPr>
        <w:t>يجدر التأكيد، أنه في حال وجود عدم ملاءمة بين الشروط المفصلة أعلاه وبين المسجل في مستندات المناقصة، فإن مستندات المناقصة هي الملزمة</w:t>
      </w:r>
      <w:r w:rsidRPr="0029448E">
        <w:rPr>
          <w:rFonts w:ascii="David" w:hAnsi="David" w:cs="David"/>
          <w:sz w:val="24"/>
          <w:szCs w:val="24"/>
          <w:rtl/>
          <w:lang w:val="ar"/>
        </w:rPr>
        <w:t>.</w:t>
      </w:r>
    </w:p>
    <w:p w:rsidR="005257EF" w:rsidRPr="005257EF" w:rsidRDefault="00663530" w:rsidP="005257EF">
      <w:pPr>
        <w:pStyle w:val="a7"/>
        <w:numPr>
          <w:ilvl w:val="0"/>
          <w:numId w:val="1"/>
        </w:numPr>
        <w:rPr>
          <w:rFonts w:ascii="Arial" w:hAnsi="Arial" w:cs="Arial"/>
        </w:rPr>
      </w:pPr>
      <w:r w:rsidRPr="005257EF">
        <w:rPr>
          <w:rFonts w:ascii="David" w:hAnsi="David" w:cs="Times New Roman"/>
          <w:sz w:val="24"/>
          <w:szCs w:val="24"/>
          <w:rtl/>
          <w:lang w:val="ar" w:bidi="ar-SA"/>
        </w:rPr>
        <w:t xml:space="preserve">جهة الاتصال لهذه المناقصة هي </w:t>
      </w:r>
      <w:r w:rsidR="003561BB" w:rsidRPr="005257EF">
        <w:rPr>
          <w:rFonts w:ascii="David" w:hAnsi="David" w:cs="Times New Roman"/>
          <w:b/>
          <w:bCs/>
          <w:sz w:val="24"/>
          <w:szCs w:val="24"/>
          <w:rtl/>
          <w:lang w:val="ar" w:bidi="ar-SA"/>
        </w:rPr>
        <w:t>السيدة</w:t>
      </w:r>
      <w:r w:rsidRPr="005257EF">
        <w:rPr>
          <w:rFonts w:ascii="David" w:hAnsi="David" w:cs="Times New Roman"/>
          <w:sz w:val="24"/>
          <w:szCs w:val="24"/>
          <w:rtl/>
          <w:lang w:val="ar" w:bidi="ar-SA"/>
        </w:rPr>
        <w:t xml:space="preserve">، </w:t>
      </w:r>
      <w:r w:rsidR="00166305" w:rsidRPr="005257EF">
        <w:rPr>
          <w:rFonts w:ascii="David" w:hAnsi="David" w:cs="Times New Roman" w:hint="cs"/>
          <w:b/>
          <w:bCs/>
          <w:sz w:val="24"/>
          <w:szCs w:val="24"/>
          <w:rtl/>
          <w:lang w:val="ar" w:bidi="ar-SA"/>
        </w:rPr>
        <w:t>تمار يتسحاق بريد الكتروني</w:t>
      </w:r>
      <w:r w:rsidR="00166305" w:rsidRPr="005257EF">
        <w:rPr>
          <w:rFonts w:ascii="David" w:hAnsi="David" w:cs="David" w:hint="cs"/>
          <w:b/>
          <w:bCs/>
          <w:sz w:val="24"/>
          <w:szCs w:val="24"/>
          <w:rtl/>
          <w:lang w:val="ar"/>
        </w:rPr>
        <w:t xml:space="preserve">: </w:t>
      </w:r>
      <w:bookmarkEnd w:id="9"/>
      <w:bookmarkEnd w:id="10"/>
      <w:bookmarkEnd w:id="11"/>
      <w:r>
        <w:fldChar w:fldCharType="begin"/>
      </w:r>
      <w:r>
        <w:instrText xml:space="preserve"> HYPERLINK "mailto:vMichrazim@mof.gov.il" </w:instrText>
      </w:r>
      <w:r>
        <w:fldChar w:fldCharType="separate"/>
      </w:r>
      <w:r>
        <w:rPr>
          <w:rStyle w:val="Hyperlink"/>
          <w:rFonts w:hint="cs"/>
          <w:rtl/>
          <w:lang w:val="ar"/>
        </w:rPr>
        <w:t>vMichrazim@mof.gov.il</w:t>
      </w:r>
      <w:r>
        <w:rPr>
          <w:rStyle w:val="Hyperlink"/>
          <w:lang w:val="ar"/>
        </w:rPr>
        <w:fldChar w:fldCharType="end"/>
      </w:r>
    </w:p>
    <w:p w:rsidR="00A84430" w:rsidRPr="00166305" w:rsidRDefault="00A84430" w:rsidP="005257EF">
      <w:pPr>
        <w:pStyle w:val="a7"/>
        <w:tabs>
          <w:tab w:val="left" w:pos="1666"/>
        </w:tabs>
        <w:spacing w:line="360" w:lineRule="auto"/>
        <w:ind w:left="360"/>
        <w:jc w:val="both"/>
        <w:rPr>
          <w:rFonts w:ascii="David" w:hAnsi="David" w:cs="David"/>
          <w:sz w:val="24"/>
          <w:szCs w:val="24"/>
        </w:rPr>
      </w:pPr>
    </w:p>
    <w:p w:rsidR="00CD17BB" w:rsidRPr="0029448E" w:rsidRDefault="00CD17BB">
      <w:pPr>
        <w:rPr>
          <w:rFonts w:ascii="David" w:hAnsi="David" w:cs="David"/>
          <w:sz w:val="24"/>
          <w:szCs w:val="24"/>
          <w:rtl/>
        </w:rPr>
      </w:pPr>
    </w:p>
    <w:sectPr w:rsidR="00CD17BB" w:rsidRPr="0029448E" w:rsidSect="00380E82">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63530" w:rsidRDefault="00663530">
      <w:pPr>
        <w:spacing w:after="0" w:line="240" w:lineRule="auto"/>
      </w:pPr>
      <w:r>
        <w:separator/>
      </w:r>
    </w:p>
  </w:endnote>
  <w:endnote w:type="continuationSeparator" w:id="0">
    <w:p w:rsidR="00663530" w:rsidRDefault="006635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63530" w:rsidRDefault="00663530">
      <w:pPr>
        <w:spacing w:after="0" w:line="240" w:lineRule="auto"/>
      </w:pPr>
      <w:r>
        <w:separator/>
      </w:r>
    </w:p>
  </w:footnote>
  <w:footnote w:type="continuationSeparator" w:id="0">
    <w:p w:rsidR="00663530" w:rsidRDefault="006635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430" w:rsidRPr="00B9178E" w:rsidRDefault="00663530" w:rsidP="00A84430">
    <w:pPr>
      <w:spacing w:after="120" w:line="240" w:lineRule="auto"/>
      <w:ind w:left="185" w:right="1" w:hanging="10"/>
      <w:jc w:val="center"/>
      <w:rPr>
        <w:rFonts w:ascii="David" w:hAnsi="David" w:cs="David"/>
        <w:sz w:val="24"/>
      </w:rPr>
    </w:pPr>
    <w:bookmarkStart w:id="12" w:name="Start"/>
    <w:bookmarkEnd w:id="12"/>
    <w:r w:rsidRPr="00B9178E">
      <w:rPr>
        <w:rFonts w:ascii="David" w:hAnsi="David" w:cs="Times New Roman"/>
        <w:b/>
        <w:bCs/>
        <w:sz w:val="24"/>
        <w:rtl/>
        <w:lang w:val="ar" w:bidi="ar-SA"/>
      </w:rPr>
      <w:t xml:space="preserve">دولة إسرائيل   </w:t>
    </w:r>
  </w:p>
  <w:p w:rsidR="00A84430" w:rsidRPr="00B9178E" w:rsidRDefault="00663530" w:rsidP="00F8638E">
    <w:pPr>
      <w:spacing w:after="120" w:line="240" w:lineRule="auto"/>
      <w:ind w:left="185" w:hanging="10"/>
      <w:jc w:val="center"/>
      <w:rPr>
        <w:rFonts w:ascii="David" w:hAnsi="David" w:cs="David"/>
        <w:b/>
        <w:bCs/>
        <w:sz w:val="24"/>
        <w:rtl/>
      </w:rPr>
    </w:pPr>
    <w:r w:rsidRPr="00B9178E">
      <w:rPr>
        <w:rFonts w:ascii="David" w:hAnsi="David" w:cs="Times New Roman"/>
        <w:b/>
        <w:bCs/>
        <w:sz w:val="24"/>
        <w:rtl/>
        <w:lang w:val="ar" w:bidi="ar-SA"/>
      </w:rPr>
      <w:t xml:space="preserve">وزارة المالية </w:t>
    </w:r>
  </w:p>
  <w:p w:rsidR="00A84430" w:rsidRDefault="00A8443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859C2"/>
    <w:multiLevelType w:val="multilevel"/>
    <w:tmpl w:val="BC0820D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758" w:hanging="851"/>
      </w:pPr>
      <w:rPr>
        <w:rFonts w:hint="default"/>
      </w:rPr>
    </w:lvl>
    <w:lvl w:ilvl="3">
      <w:start w:val="1"/>
      <w:numFmt w:val="decimal"/>
      <w:lvlText w:val="%1.%2.%3.%4"/>
      <w:lvlJc w:val="left"/>
      <w:pPr>
        <w:ind w:left="2665" w:hanging="1247"/>
      </w:pPr>
      <w:rPr>
        <w:rFonts w:hint="default"/>
        <w:b w:val="0"/>
        <w:bCs w:val="0"/>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23D140B3"/>
    <w:multiLevelType w:val="hybridMultilevel"/>
    <w:tmpl w:val="DB98F920"/>
    <w:lvl w:ilvl="0" w:tplc="16DEA446">
      <w:start w:val="1"/>
      <w:numFmt w:val="bullet"/>
      <w:lvlText w:val=""/>
      <w:lvlJc w:val="left"/>
      <w:pPr>
        <w:ind w:left="360" w:hanging="360"/>
      </w:pPr>
      <w:rPr>
        <w:rFonts w:ascii="Symbol" w:hAnsi="Symbol" w:hint="default"/>
      </w:rPr>
    </w:lvl>
    <w:lvl w:ilvl="1" w:tplc="AFEEB642">
      <w:start w:val="1"/>
      <w:numFmt w:val="bullet"/>
      <w:lvlText w:val="o"/>
      <w:lvlJc w:val="left"/>
      <w:pPr>
        <w:ind w:left="1080" w:hanging="360"/>
      </w:pPr>
      <w:rPr>
        <w:rFonts w:ascii="Courier New" w:hAnsi="Courier New" w:cs="Courier New" w:hint="default"/>
      </w:rPr>
    </w:lvl>
    <w:lvl w:ilvl="2" w:tplc="7C2064CC">
      <w:start w:val="1"/>
      <w:numFmt w:val="bullet"/>
      <w:lvlText w:val=""/>
      <w:lvlJc w:val="left"/>
      <w:pPr>
        <w:ind w:left="1800" w:hanging="360"/>
      </w:pPr>
      <w:rPr>
        <w:rFonts w:ascii="Wingdings" w:hAnsi="Wingdings" w:hint="default"/>
      </w:rPr>
    </w:lvl>
    <w:lvl w:ilvl="3" w:tplc="7AF21036">
      <w:start w:val="1"/>
      <w:numFmt w:val="bullet"/>
      <w:lvlText w:val=""/>
      <w:lvlJc w:val="left"/>
      <w:pPr>
        <w:ind w:left="2520" w:hanging="360"/>
      </w:pPr>
      <w:rPr>
        <w:rFonts w:ascii="Symbol" w:hAnsi="Symbol" w:hint="default"/>
      </w:rPr>
    </w:lvl>
    <w:lvl w:ilvl="4" w:tplc="3D22C962">
      <w:start w:val="1"/>
      <w:numFmt w:val="bullet"/>
      <w:lvlText w:val="o"/>
      <w:lvlJc w:val="left"/>
      <w:pPr>
        <w:ind w:left="3240" w:hanging="360"/>
      </w:pPr>
      <w:rPr>
        <w:rFonts w:ascii="Courier New" w:hAnsi="Courier New" w:cs="Courier New" w:hint="default"/>
      </w:rPr>
    </w:lvl>
    <w:lvl w:ilvl="5" w:tplc="3AB0C8B0">
      <w:start w:val="1"/>
      <w:numFmt w:val="bullet"/>
      <w:lvlText w:val=""/>
      <w:lvlJc w:val="left"/>
      <w:pPr>
        <w:ind w:left="3960" w:hanging="360"/>
      </w:pPr>
      <w:rPr>
        <w:rFonts w:ascii="Wingdings" w:hAnsi="Wingdings" w:hint="default"/>
      </w:rPr>
    </w:lvl>
    <w:lvl w:ilvl="6" w:tplc="A88A450A">
      <w:start w:val="1"/>
      <w:numFmt w:val="bullet"/>
      <w:lvlText w:val=""/>
      <w:lvlJc w:val="left"/>
      <w:pPr>
        <w:ind w:left="4680" w:hanging="360"/>
      </w:pPr>
      <w:rPr>
        <w:rFonts w:ascii="Symbol" w:hAnsi="Symbol" w:hint="default"/>
      </w:rPr>
    </w:lvl>
    <w:lvl w:ilvl="7" w:tplc="07B624F0">
      <w:start w:val="1"/>
      <w:numFmt w:val="bullet"/>
      <w:lvlText w:val="o"/>
      <w:lvlJc w:val="left"/>
      <w:pPr>
        <w:ind w:left="5400" w:hanging="360"/>
      </w:pPr>
      <w:rPr>
        <w:rFonts w:ascii="Courier New" w:hAnsi="Courier New" w:cs="Courier New" w:hint="default"/>
      </w:rPr>
    </w:lvl>
    <w:lvl w:ilvl="8" w:tplc="6EA421FC">
      <w:start w:val="1"/>
      <w:numFmt w:val="bullet"/>
      <w:lvlText w:val=""/>
      <w:lvlJc w:val="left"/>
      <w:pPr>
        <w:ind w:left="6120" w:hanging="360"/>
      </w:pPr>
      <w:rPr>
        <w:rFonts w:ascii="Wingdings" w:hAnsi="Wingdings" w:hint="default"/>
      </w:rPr>
    </w:lvl>
  </w:abstractNum>
  <w:abstractNum w:abstractNumId="2" w15:restartNumberingAfterBreak="0">
    <w:nsid w:val="28F32C50"/>
    <w:multiLevelType w:val="multilevel"/>
    <w:tmpl w:val="42F6409A"/>
    <w:lvl w:ilvl="0">
      <w:start w:val="1"/>
      <w:numFmt w:val="bullet"/>
      <w:lvlText w:val=""/>
      <w:lvlJc w:val="left"/>
      <w:pPr>
        <w:ind w:left="360" w:hanging="360"/>
      </w:pPr>
      <w:rPr>
        <w:rFonts w:ascii="Symbol" w:hAnsi="Symbol" w:hint="default"/>
      </w:rPr>
    </w:lvl>
    <w:lvl w:ilvl="1">
      <w:start w:val="1"/>
      <w:numFmt w:val="bullet"/>
      <w:lvlText w:val=""/>
      <w:lvlJc w:val="left"/>
      <w:pPr>
        <w:ind w:left="360" w:hanging="360"/>
      </w:pPr>
      <w:rPr>
        <w:rFonts w:ascii="Symbol" w:hAnsi="Symbol" w:hint="default"/>
      </w:rPr>
    </w:lvl>
    <w:lvl w:ilvl="2">
      <w:start w:val="1"/>
      <w:numFmt w:val="bullet"/>
      <w:lvlText w:val=""/>
      <w:lvlJc w:val="left"/>
      <w:pPr>
        <w:ind w:left="360" w:hanging="360"/>
      </w:pPr>
      <w:rPr>
        <w:rFonts w:ascii="Wingdings" w:hAnsi="Wingdings" w:hint="default"/>
      </w:rPr>
    </w:lvl>
    <w:lvl w:ilvl="3">
      <w:start w:val="1"/>
      <w:numFmt w:val="decimal"/>
      <w:isLgl/>
      <w:lvlText w:val="%1.%2.%3.%4"/>
      <w:lvlJc w:val="left"/>
      <w:pPr>
        <w:ind w:left="720" w:hanging="720"/>
      </w:pPr>
    </w:lvl>
    <w:lvl w:ilvl="4">
      <w:start w:val="1"/>
      <w:numFmt w:val="decimal"/>
      <w:isLgl/>
      <w:lvlText w:val="%1.%2.%3.%4.%5"/>
      <w:lvlJc w:val="left"/>
      <w:pPr>
        <w:ind w:left="720" w:hanging="720"/>
      </w:pPr>
    </w:lvl>
    <w:lvl w:ilvl="5">
      <w:start w:val="1"/>
      <w:numFmt w:val="decimal"/>
      <w:isLgl/>
      <w:lvlText w:val="%1.%2.%3.%4.%5.%6"/>
      <w:lvlJc w:val="left"/>
      <w:pPr>
        <w:ind w:left="1080" w:hanging="1080"/>
      </w:pPr>
    </w:lvl>
    <w:lvl w:ilvl="6">
      <w:start w:val="1"/>
      <w:numFmt w:val="decimal"/>
      <w:isLgl/>
      <w:lvlText w:val="%1.%2.%3.%4.%5.%6.%7"/>
      <w:lvlJc w:val="left"/>
      <w:pPr>
        <w:ind w:left="1080" w:hanging="1080"/>
      </w:pPr>
    </w:lvl>
    <w:lvl w:ilvl="7">
      <w:start w:val="1"/>
      <w:numFmt w:val="decimal"/>
      <w:isLgl/>
      <w:lvlText w:val="%1.%2.%3.%4.%5.%6.%7.%8"/>
      <w:lvlJc w:val="left"/>
      <w:pPr>
        <w:ind w:left="1080" w:hanging="1080"/>
      </w:pPr>
    </w:lvl>
    <w:lvl w:ilvl="8">
      <w:start w:val="1"/>
      <w:numFmt w:val="decimal"/>
      <w:isLgl/>
      <w:lvlText w:val="%1.%2.%3.%4.%5.%6.%7.%8.%9"/>
      <w:lvlJc w:val="left"/>
      <w:pPr>
        <w:ind w:left="1440" w:hanging="1440"/>
      </w:pPr>
    </w:lvl>
  </w:abstractNum>
  <w:abstractNum w:abstractNumId="3" w15:restartNumberingAfterBreak="0">
    <w:nsid w:val="2ED85B22"/>
    <w:multiLevelType w:val="multilevel"/>
    <w:tmpl w:val="C88C1A5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bCs/>
        <w:sz w:val="24"/>
        <w:szCs w:val="24"/>
        <w:lang w:bidi="he-IL"/>
      </w:rPr>
    </w:lvl>
    <w:lvl w:ilvl="2">
      <w:start w:val="1"/>
      <w:numFmt w:val="decimal"/>
      <w:pStyle w:val="111"/>
      <w:lvlText w:val="%1.%2.%3."/>
      <w:lvlJc w:val="left"/>
      <w:pPr>
        <w:ind w:left="1758" w:hanging="851"/>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3005" w:hanging="113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4026" w:hanging="1304"/>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06A514D"/>
    <w:multiLevelType w:val="multilevel"/>
    <w:tmpl w:val="561CDD04"/>
    <w:lvl w:ilvl="0">
      <w:start w:val="6"/>
      <w:numFmt w:val="decimal"/>
      <w:lvlText w:val="%1."/>
      <w:lvlJc w:val="left"/>
      <w:pPr>
        <w:ind w:left="495" w:hanging="495"/>
      </w:pPr>
      <w:rPr>
        <w:rFonts w:hint="default"/>
        <w:b/>
        <w:bCs/>
      </w:rPr>
    </w:lvl>
    <w:lvl w:ilvl="1">
      <w:start w:val="3"/>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0CC15F5"/>
    <w:multiLevelType w:val="multilevel"/>
    <w:tmpl w:val="72F455C2"/>
    <w:lvl w:ilvl="0">
      <w:start w:val="1"/>
      <w:numFmt w:val="decimal"/>
      <w:lvlText w:val="%1."/>
      <w:lvlJc w:val="left"/>
      <w:pPr>
        <w:tabs>
          <w:tab w:val="num" w:pos="397"/>
        </w:tabs>
        <w:ind w:left="397" w:hanging="397"/>
      </w:pPr>
      <w:rPr>
        <w:rFonts w:cs="FrankRuehl" w:hint="default"/>
        <w:b/>
        <w:bCs/>
        <w:lang w:val="en-US"/>
      </w:rPr>
    </w:lvl>
    <w:lvl w:ilvl="1">
      <w:start w:val="1"/>
      <w:numFmt w:val="decimal"/>
      <w:lvlText w:val="%1.%2."/>
      <w:lvlJc w:val="left"/>
      <w:pPr>
        <w:tabs>
          <w:tab w:val="num" w:pos="1747"/>
        </w:tabs>
        <w:ind w:left="1747" w:hanging="75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tabs>
          <w:tab w:val="num" w:pos="2155"/>
        </w:tabs>
        <w:ind w:left="2155" w:hanging="737"/>
      </w:pPr>
      <w:rPr>
        <w:rFonts w:cs="FrankRuehl" w:hint="default"/>
        <w:b w:val="0"/>
        <w:bCs w:val="0"/>
        <w:color w:val="auto"/>
        <w:sz w:val="26"/>
        <w:szCs w:val="26"/>
        <w:lang w:bidi="he-IL"/>
      </w:rPr>
    </w:lvl>
    <w:lvl w:ilvl="3">
      <w:start w:val="1"/>
      <w:numFmt w:val="decimal"/>
      <w:lvlText w:val="%1.%2.%3.%4."/>
      <w:lvlJc w:val="left"/>
      <w:pPr>
        <w:tabs>
          <w:tab w:val="num" w:pos="3091"/>
        </w:tabs>
        <w:ind w:left="3091" w:hanging="964"/>
      </w:pPr>
      <w:rPr>
        <w:rFonts w:cs="FrankRuehl" w:hint="default"/>
        <w:b w:val="0"/>
        <w:bCs w:val="0"/>
        <w:sz w:val="26"/>
        <w:szCs w:val="26"/>
        <w:lang w:val="en-US"/>
      </w:rPr>
    </w:lvl>
    <w:lvl w:ilvl="4">
      <w:start w:val="1"/>
      <w:numFmt w:val="hebrew1"/>
      <w:lvlText w:val="%5."/>
      <w:lvlJc w:val="left"/>
      <w:pPr>
        <w:tabs>
          <w:tab w:val="num" w:pos="3289"/>
        </w:tabs>
        <w:ind w:left="3289" w:hanging="454"/>
      </w:pPr>
      <w:rPr>
        <w:rFonts w:cs="FrankRuehl" w:hint="default"/>
        <w:sz w:val="25"/>
        <w:szCs w:val="25"/>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15:restartNumberingAfterBreak="0">
    <w:nsid w:val="5C2D00DD"/>
    <w:multiLevelType w:val="multilevel"/>
    <w:tmpl w:val="CB2CFB36"/>
    <w:styleLink w:val="-"/>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15:restartNumberingAfterBreak="0">
    <w:nsid w:val="64641B8F"/>
    <w:multiLevelType w:val="multilevel"/>
    <w:tmpl w:val="06E49628"/>
    <w:lvl w:ilvl="0">
      <w:start w:val="6"/>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lang w:val="en-U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680E3271"/>
    <w:multiLevelType w:val="multilevel"/>
    <w:tmpl w:val="25EE6DB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35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7464612E"/>
    <w:multiLevelType w:val="hybridMultilevel"/>
    <w:tmpl w:val="8F5EB35E"/>
    <w:lvl w:ilvl="0" w:tplc="77823776">
      <w:start w:val="1"/>
      <w:numFmt w:val="decimal"/>
      <w:lvlText w:val="%1."/>
      <w:lvlJc w:val="left"/>
      <w:pPr>
        <w:ind w:left="360" w:hanging="360"/>
      </w:pPr>
    </w:lvl>
    <w:lvl w:ilvl="1" w:tplc="0C8C9D4E">
      <w:start w:val="1"/>
      <w:numFmt w:val="lowerLetter"/>
      <w:lvlText w:val="%2."/>
      <w:lvlJc w:val="left"/>
      <w:pPr>
        <w:ind w:left="1080" w:hanging="360"/>
      </w:pPr>
    </w:lvl>
    <w:lvl w:ilvl="2" w:tplc="2FF2BD4E">
      <w:start w:val="1"/>
      <w:numFmt w:val="lowerRoman"/>
      <w:lvlText w:val="%3."/>
      <w:lvlJc w:val="right"/>
      <w:pPr>
        <w:ind w:left="1800" w:hanging="180"/>
      </w:pPr>
    </w:lvl>
    <w:lvl w:ilvl="3" w:tplc="D144DA6E">
      <w:start w:val="1"/>
      <w:numFmt w:val="decimal"/>
      <w:lvlText w:val="%4."/>
      <w:lvlJc w:val="left"/>
      <w:pPr>
        <w:ind w:left="2520" w:hanging="360"/>
      </w:pPr>
    </w:lvl>
    <w:lvl w:ilvl="4" w:tplc="2EB2B248">
      <w:start w:val="1"/>
      <w:numFmt w:val="lowerLetter"/>
      <w:lvlText w:val="%5."/>
      <w:lvlJc w:val="left"/>
      <w:pPr>
        <w:ind w:left="3240" w:hanging="360"/>
      </w:pPr>
    </w:lvl>
    <w:lvl w:ilvl="5" w:tplc="F57AE4AE">
      <w:start w:val="1"/>
      <w:numFmt w:val="lowerRoman"/>
      <w:lvlText w:val="%6."/>
      <w:lvlJc w:val="right"/>
      <w:pPr>
        <w:ind w:left="3960" w:hanging="180"/>
      </w:pPr>
    </w:lvl>
    <w:lvl w:ilvl="6" w:tplc="964A3F50">
      <w:start w:val="1"/>
      <w:numFmt w:val="decimal"/>
      <w:lvlText w:val="%7."/>
      <w:lvlJc w:val="left"/>
      <w:pPr>
        <w:ind w:left="4680" w:hanging="360"/>
      </w:pPr>
    </w:lvl>
    <w:lvl w:ilvl="7" w:tplc="4C8AABE8">
      <w:start w:val="1"/>
      <w:numFmt w:val="lowerLetter"/>
      <w:lvlText w:val="%8."/>
      <w:lvlJc w:val="left"/>
      <w:pPr>
        <w:ind w:left="5400" w:hanging="360"/>
      </w:pPr>
    </w:lvl>
    <w:lvl w:ilvl="8" w:tplc="927034F6">
      <w:start w:val="1"/>
      <w:numFmt w:val="lowerRoman"/>
      <w:lvlText w:val="%9."/>
      <w:lvlJc w:val="right"/>
      <w:pPr>
        <w:ind w:left="6120" w:hanging="180"/>
      </w:pPr>
    </w:lvl>
  </w:abstractNum>
  <w:abstractNum w:abstractNumId="10" w15:restartNumberingAfterBreak="0">
    <w:nsid w:val="77F71600"/>
    <w:multiLevelType w:val="multilevel"/>
    <w:tmpl w:val="26447A10"/>
    <w:lvl w:ilvl="0">
      <w:numFmt w:val="decimal"/>
      <w:pStyle w:val="1-"/>
      <w:lvlText w:val="%1."/>
      <w:lvlJc w:val="left"/>
      <w:pPr>
        <w:ind w:left="360" w:hanging="360"/>
      </w:pPr>
      <w:rPr>
        <w:rFonts w:hint="default"/>
      </w:rPr>
    </w:lvl>
    <w:lvl w:ilvl="1">
      <w:start w:val="1"/>
      <w:numFmt w:val="decimal"/>
      <w:pStyle w:val="2-"/>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b w:val="0"/>
        <w:bCs w:val="0"/>
        <w:sz w:val="24"/>
        <w:szCs w:val="24"/>
      </w:rPr>
    </w:lvl>
    <w:lvl w:ilvl="4">
      <w:start w:val="1"/>
      <w:numFmt w:val="decimal"/>
      <w:pStyle w:val="5-"/>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7B415126"/>
    <w:multiLevelType w:val="multilevel"/>
    <w:tmpl w:val="4B36CA20"/>
    <w:lvl w:ilvl="0">
      <w:start w:val="1"/>
      <w:numFmt w:val="bullet"/>
      <w:lvlText w:val=""/>
      <w:lvlJc w:val="left"/>
      <w:pPr>
        <w:ind w:left="360" w:hanging="360"/>
      </w:pPr>
      <w:rPr>
        <w:rFonts w:ascii="Symbol" w:hAnsi="Symbol" w:hint="default"/>
      </w:rPr>
    </w:lvl>
    <w:lvl w:ilvl="1">
      <w:start w:val="2"/>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720" w:hanging="720"/>
      </w:pPr>
    </w:lvl>
    <w:lvl w:ilvl="5">
      <w:start w:val="1"/>
      <w:numFmt w:val="decimal"/>
      <w:isLgl/>
      <w:lvlText w:val="%1.%2.%3.%4.%5.%6"/>
      <w:lvlJc w:val="left"/>
      <w:pPr>
        <w:ind w:left="1080" w:hanging="1080"/>
      </w:pPr>
    </w:lvl>
    <w:lvl w:ilvl="6">
      <w:start w:val="1"/>
      <w:numFmt w:val="decimal"/>
      <w:isLgl/>
      <w:lvlText w:val="%1.%2.%3.%4.%5.%6.%7"/>
      <w:lvlJc w:val="left"/>
      <w:pPr>
        <w:ind w:left="1080" w:hanging="1080"/>
      </w:pPr>
    </w:lvl>
    <w:lvl w:ilvl="7">
      <w:start w:val="1"/>
      <w:numFmt w:val="decimal"/>
      <w:isLgl/>
      <w:lvlText w:val="%1.%2.%3.%4.%5.%6.%7.%8"/>
      <w:lvlJc w:val="left"/>
      <w:pPr>
        <w:ind w:left="1080" w:hanging="1080"/>
      </w:pPr>
    </w:lvl>
    <w:lvl w:ilvl="8">
      <w:start w:val="1"/>
      <w:numFmt w:val="decimal"/>
      <w:isLgl/>
      <w:lvlText w:val="%1.%2.%3.%4.%5.%6.%7.%8.%9"/>
      <w:lvlJc w:val="left"/>
      <w:pPr>
        <w:ind w:left="1440" w:hanging="1440"/>
      </w:pPr>
    </w:lvl>
  </w:abstractNum>
  <w:abstractNum w:abstractNumId="12" w15:restartNumberingAfterBreak="0">
    <w:nsid w:val="7D9E5AF4"/>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8"/>
  </w:num>
  <w:num w:numId="2">
    <w:abstractNumId w:val="4"/>
  </w:num>
  <w:num w:numId="3">
    <w:abstractNumId w:val="10"/>
  </w:num>
  <w:num w:numId="4">
    <w:abstractNumId w:val="7"/>
  </w:num>
  <w:num w:numId="5">
    <w:abstractNumId w:val="6"/>
  </w:num>
  <w:num w:numId="6">
    <w:abstractNumId w:val="12"/>
    <w:lvlOverride w:ilvl="0">
      <w:lvl w:ilvl="0">
        <w:start w:val="1"/>
        <w:numFmt w:val="decimal"/>
        <w:lvlText w:val="%1."/>
        <w:lvlJc w:val="left"/>
        <w:pPr>
          <w:tabs>
            <w:tab w:val="num" w:pos="357"/>
          </w:tabs>
          <w:ind w:left="357" w:hanging="357"/>
        </w:pPr>
      </w:lvl>
    </w:lvlOverride>
    <w:lvlOverride w:ilvl="1">
      <w:lvl w:ilvl="1">
        <w:start w:val="1"/>
        <w:numFmt w:val="decimal"/>
        <w:lvlText w:val="%1.%2."/>
        <w:lvlJc w:val="left"/>
        <w:pPr>
          <w:tabs>
            <w:tab w:val="num" w:pos="794"/>
          </w:tabs>
          <w:ind w:left="794" w:hanging="437"/>
        </w:pPr>
      </w:lvl>
    </w:lvlOverride>
    <w:lvlOverride w:ilvl="2">
      <w:lvl w:ilvl="2">
        <w:start w:val="1"/>
        <w:numFmt w:val="decimal"/>
        <w:lvlText w:val="%1.%2.%3."/>
        <w:lvlJc w:val="left"/>
        <w:pPr>
          <w:tabs>
            <w:tab w:val="num" w:pos="1440"/>
          </w:tabs>
          <w:ind w:left="1225" w:hanging="505"/>
        </w:pPr>
        <w:rPr>
          <w:b w:val="0"/>
          <w:bCs w:val="0"/>
        </w:rPr>
      </w:lvl>
    </w:lvlOverride>
    <w:lvlOverride w:ilvl="3">
      <w:lvl w:ilvl="3">
        <w:start w:val="1"/>
        <w:numFmt w:val="decimal"/>
        <w:lvlText w:val="%1.%2.%3.%4."/>
        <w:lvlJc w:val="left"/>
        <w:pPr>
          <w:tabs>
            <w:tab w:val="num" w:pos="1996"/>
          </w:tabs>
          <w:ind w:left="1928" w:hanging="652"/>
        </w:pPr>
        <w:rPr>
          <w:b w:val="0"/>
          <w:bCs w:val="0"/>
        </w:rPr>
      </w:lvl>
    </w:lvlOverride>
    <w:lvlOverride w:ilvl="4">
      <w:lvl w:ilvl="4">
        <w:start w:val="1"/>
        <w:numFmt w:val="decimal"/>
        <w:lvlText w:val="%1.%2.%3.%4.%5."/>
        <w:lvlJc w:val="left"/>
        <w:pPr>
          <w:tabs>
            <w:tab w:val="num" w:pos="2517"/>
          </w:tabs>
          <w:ind w:left="2234" w:hanging="794"/>
        </w:pPr>
        <w:rPr>
          <w:b/>
          <w:bCs w:val="0"/>
          <w:color w:val="auto"/>
          <w:sz w:val="24"/>
          <w:szCs w:val="24"/>
        </w:rPr>
      </w:lvl>
    </w:lvlOverride>
    <w:lvlOverride w:ilvl="5">
      <w:lvl w:ilvl="5">
        <w:start w:val="1"/>
        <w:numFmt w:val="decimal"/>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7">
    <w:abstractNumId w:val="5"/>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11"/>
    <w:lvlOverride w:ilvl="0"/>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4430"/>
    <w:rsid w:val="00005E04"/>
    <w:rsid w:val="00013C5F"/>
    <w:rsid w:val="0001542B"/>
    <w:rsid w:val="00021C03"/>
    <w:rsid w:val="00026250"/>
    <w:rsid w:val="000845F2"/>
    <w:rsid w:val="000B0C38"/>
    <w:rsid w:val="000B31AD"/>
    <w:rsid w:val="00136016"/>
    <w:rsid w:val="00146EF5"/>
    <w:rsid w:val="00155576"/>
    <w:rsid w:val="00166305"/>
    <w:rsid w:val="001859A3"/>
    <w:rsid w:val="0019233D"/>
    <w:rsid w:val="001E3D9F"/>
    <w:rsid w:val="00225E91"/>
    <w:rsid w:val="00241A3E"/>
    <w:rsid w:val="002651A7"/>
    <w:rsid w:val="002810FB"/>
    <w:rsid w:val="0029448E"/>
    <w:rsid w:val="002E422F"/>
    <w:rsid w:val="003561BB"/>
    <w:rsid w:val="00380E82"/>
    <w:rsid w:val="003876C7"/>
    <w:rsid w:val="00410381"/>
    <w:rsid w:val="0042077B"/>
    <w:rsid w:val="00432A85"/>
    <w:rsid w:val="00441CB0"/>
    <w:rsid w:val="004561A8"/>
    <w:rsid w:val="0047668E"/>
    <w:rsid w:val="00485985"/>
    <w:rsid w:val="004B1515"/>
    <w:rsid w:val="004B3B97"/>
    <w:rsid w:val="004B711E"/>
    <w:rsid w:val="00507860"/>
    <w:rsid w:val="0051518D"/>
    <w:rsid w:val="005257EF"/>
    <w:rsid w:val="00527889"/>
    <w:rsid w:val="00531D35"/>
    <w:rsid w:val="005F1381"/>
    <w:rsid w:val="005F4585"/>
    <w:rsid w:val="005F74E7"/>
    <w:rsid w:val="006102B8"/>
    <w:rsid w:val="00633815"/>
    <w:rsid w:val="00663530"/>
    <w:rsid w:val="0069049D"/>
    <w:rsid w:val="0069675D"/>
    <w:rsid w:val="006E0635"/>
    <w:rsid w:val="006E748A"/>
    <w:rsid w:val="00716FB5"/>
    <w:rsid w:val="007326E5"/>
    <w:rsid w:val="007914B8"/>
    <w:rsid w:val="00796536"/>
    <w:rsid w:val="00797218"/>
    <w:rsid w:val="007B2611"/>
    <w:rsid w:val="007D55A8"/>
    <w:rsid w:val="0085402E"/>
    <w:rsid w:val="008E60D3"/>
    <w:rsid w:val="008F4C5D"/>
    <w:rsid w:val="009725BE"/>
    <w:rsid w:val="009A63A7"/>
    <w:rsid w:val="009B6C6E"/>
    <w:rsid w:val="009C0558"/>
    <w:rsid w:val="00A56F3A"/>
    <w:rsid w:val="00A84430"/>
    <w:rsid w:val="00AA2FD0"/>
    <w:rsid w:val="00AF0737"/>
    <w:rsid w:val="00B10FBD"/>
    <w:rsid w:val="00B44D71"/>
    <w:rsid w:val="00B76351"/>
    <w:rsid w:val="00B77DA3"/>
    <w:rsid w:val="00B9178E"/>
    <w:rsid w:val="00B92049"/>
    <w:rsid w:val="00BB24C2"/>
    <w:rsid w:val="00BE2446"/>
    <w:rsid w:val="00BE3468"/>
    <w:rsid w:val="00BF188A"/>
    <w:rsid w:val="00C32F61"/>
    <w:rsid w:val="00C769CB"/>
    <w:rsid w:val="00CC256B"/>
    <w:rsid w:val="00CD17BB"/>
    <w:rsid w:val="00CE3D30"/>
    <w:rsid w:val="00D67A55"/>
    <w:rsid w:val="00D71584"/>
    <w:rsid w:val="00DB746A"/>
    <w:rsid w:val="00DF3745"/>
    <w:rsid w:val="00E37F71"/>
    <w:rsid w:val="00E6620F"/>
    <w:rsid w:val="00E876EA"/>
    <w:rsid w:val="00EA686C"/>
    <w:rsid w:val="00EC1014"/>
    <w:rsid w:val="00EF6031"/>
    <w:rsid w:val="00F30753"/>
    <w:rsid w:val="00F435ED"/>
    <w:rsid w:val="00F5123E"/>
    <w:rsid w:val="00F5529D"/>
    <w:rsid w:val="00F8638E"/>
    <w:rsid w:val="00FB6ECD"/>
    <w:rsid w:val="00FC74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3357A76-D341-413A-A2C3-504A97CCF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443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84430"/>
    <w:pPr>
      <w:tabs>
        <w:tab w:val="center" w:pos="4153"/>
        <w:tab w:val="right" w:pos="8306"/>
      </w:tabs>
      <w:spacing w:after="0" w:line="240" w:lineRule="auto"/>
    </w:pPr>
  </w:style>
  <w:style w:type="character" w:customStyle="1" w:styleId="a4">
    <w:name w:val="כותרת עליונה תו"/>
    <w:basedOn w:val="a0"/>
    <w:link w:val="a3"/>
    <w:uiPriority w:val="99"/>
    <w:rsid w:val="00A84430"/>
  </w:style>
  <w:style w:type="paragraph" w:styleId="a5">
    <w:name w:val="footer"/>
    <w:basedOn w:val="a"/>
    <w:link w:val="a6"/>
    <w:uiPriority w:val="99"/>
    <w:unhideWhenUsed/>
    <w:rsid w:val="00A84430"/>
    <w:pPr>
      <w:tabs>
        <w:tab w:val="center" w:pos="4153"/>
        <w:tab w:val="right" w:pos="8306"/>
      </w:tabs>
      <w:spacing w:after="0" w:line="240" w:lineRule="auto"/>
    </w:pPr>
  </w:style>
  <w:style w:type="character" w:customStyle="1" w:styleId="a6">
    <w:name w:val="כותרת תחתונה תו"/>
    <w:basedOn w:val="a0"/>
    <w:link w:val="a5"/>
    <w:uiPriority w:val="99"/>
    <w:rsid w:val="00A84430"/>
  </w:style>
  <w:style w:type="paragraph" w:styleId="a7">
    <w:name w:val="List Paragraph"/>
    <w:aliases w:val="2 ספרות,FooterText,LP1,List Paragraph_0,List Paragraph_1,Paragraphe de liste1,lp1,numbered,style 2,x.x.x.x,נספח 2 מתוקן,פיסקת bullets,פיסקת רשימה11"/>
    <w:basedOn w:val="a"/>
    <w:link w:val="a8"/>
    <w:uiPriority w:val="34"/>
    <w:qFormat/>
    <w:rsid w:val="00A84430"/>
    <w:pPr>
      <w:ind w:left="720"/>
      <w:contextualSpacing/>
    </w:pPr>
  </w:style>
  <w:style w:type="paragraph" w:customStyle="1" w:styleId="5-">
    <w:name w:val="5 - סעיף"/>
    <w:basedOn w:val="a"/>
    <w:link w:val="5-Char"/>
    <w:qFormat/>
    <w:rsid w:val="00A84430"/>
    <w:pPr>
      <w:numPr>
        <w:ilvl w:val="4"/>
        <w:numId w:val="3"/>
      </w:numPr>
      <w:tabs>
        <w:tab w:val="left" w:pos="283"/>
      </w:tabs>
      <w:spacing w:after="120" w:line="360" w:lineRule="auto"/>
      <w:jc w:val="both"/>
      <w:outlineLvl w:val="4"/>
    </w:pPr>
    <w:rPr>
      <w:rFonts w:ascii="David" w:eastAsia="Times New Roman" w:hAnsi="David" w:cs="David"/>
      <w:caps/>
      <w:color w:val="000000"/>
      <w:sz w:val="24"/>
      <w:szCs w:val="24"/>
    </w:rPr>
  </w:style>
  <w:style w:type="character" w:customStyle="1" w:styleId="5-Char">
    <w:name w:val="5 - סעיף Char"/>
    <w:basedOn w:val="a0"/>
    <w:link w:val="5-"/>
    <w:rsid w:val="00A84430"/>
    <w:rPr>
      <w:rFonts w:ascii="David" w:eastAsia="Times New Roman" w:hAnsi="David" w:cs="David"/>
      <w:caps/>
      <w:color w:val="000000"/>
      <w:sz w:val="24"/>
      <w:szCs w:val="24"/>
    </w:rPr>
  </w:style>
  <w:style w:type="paragraph" w:customStyle="1" w:styleId="4-">
    <w:name w:val="4 - כותרת"/>
    <w:basedOn w:val="a"/>
    <w:next w:val="a"/>
    <w:qFormat/>
    <w:rsid w:val="00A84430"/>
    <w:pPr>
      <w:numPr>
        <w:ilvl w:val="3"/>
        <w:numId w:val="3"/>
      </w:numPr>
      <w:spacing w:after="120" w:line="360" w:lineRule="auto"/>
      <w:ind w:left="1560" w:hanging="851"/>
      <w:jc w:val="both"/>
      <w:outlineLvl w:val="3"/>
    </w:pPr>
    <w:rPr>
      <w:rFonts w:ascii="David" w:eastAsia="Times New Roman" w:hAnsi="David" w:cs="David"/>
      <w:b/>
      <w:bCs/>
      <w:caps/>
      <w:color w:val="000000"/>
      <w:sz w:val="24"/>
      <w:szCs w:val="24"/>
    </w:rPr>
  </w:style>
  <w:style w:type="paragraph" w:customStyle="1" w:styleId="3-">
    <w:name w:val="3 - כותרת"/>
    <w:basedOn w:val="a"/>
    <w:next w:val="a"/>
    <w:qFormat/>
    <w:rsid w:val="00A84430"/>
    <w:pPr>
      <w:numPr>
        <w:ilvl w:val="2"/>
        <w:numId w:val="3"/>
      </w:numPr>
      <w:spacing w:after="120" w:line="360" w:lineRule="auto"/>
      <w:ind w:left="993" w:hanging="709"/>
      <w:jc w:val="both"/>
      <w:outlineLvl w:val="2"/>
    </w:pPr>
    <w:rPr>
      <w:rFonts w:ascii="David" w:eastAsia="Times New Roman" w:hAnsi="David" w:cs="David"/>
      <w:b/>
      <w:bCs/>
      <w:caps/>
      <w:color w:val="000000"/>
      <w:sz w:val="24"/>
      <w:szCs w:val="24"/>
    </w:rPr>
  </w:style>
  <w:style w:type="paragraph" w:customStyle="1" w:styleId="2-">
    <w:name w:val="2 - כותרת"/>
    <w:basedOn w:val="1-"/>
    <w:next w:val="a"/>
    <w:qFormat/>
    <w:rsid w:val="00A84430"/>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a"/>
    <w:qFormat/>
    <w:rsid w:val="00A84430"/>
    <w:pPr>
      <w:keepNext/>
      <w:numPr>
        <w:numId w:val="3"/>
      </w:numPr>
      <w:tabs>
        <w:tab w:val="left" w:pos="283"/>
      </w:tabs>
      <w:spacing w:before="240" w:after="240" w:line="360" w:lineRule="auto"/>
      <w:ind w:left="357" w:hanging="357"/>
      <w:jc w:val="center"/>
      <w:outlineLvl w:val="0"/>
    </w:pPr>
    <w:rPr>
      <w:rFonts w:ascii="David" w:eastAsia="Times New Roman" w:hAnsi="David" w:cs="David"/>
      <w:b/>
      <w:bCs/>
      <w:caps/>
      <w:color w:val="000000"/>
      <w:sz w:val="40"/>
      <w:szCs w:val="40"/>
    </w:rPr>
  </w:style>
  <w:style w:type="paragraph" w:customStyle="1" w:styleId="6-">
    <w:name w:val="6 - כותרת"/>
    <w:basedOn w:val="5-"/>
    <w:qFormat/>
    <w:rsid w:val="00A84430"/>
    <w:pPr>
      <w:numPr>
        <w:ilvl w:val="5"/>
      </w:numPr>
      <w:ind w:left="3116" w:hanging="1319"/>
      <w:outlineLvl w:val="5"/>
    </w:pPr>
    <w:rPr>
      <w:b/>
      <w:bCs/>
    </w:rPr>
  </w:style>
  <w:style w:type="paragraph" w:customStyle="1" w:styleId="7-">
    <w:name w:val="7 - סעיף"/>
    <w:basedOn w:val="a"/>
    <w:qFormat/>
    <w:rsid w:val="00A84430"/>
    <w:pPr>
      <w:numPr>
        <w:ilvl w:val="6"/>
        <w:numId w:val="3"/>
      </w:numPr>
      <w:tabs>
        <w:tab w:val="left" w:pos="283"/>
        <w:tab w:val="num" w:pos="360"/>
      </w:tabs>
      <w:spacing w:after="120" w:line="360" w:lineRule="auto"/>
      <w:ind w:left="3116" w:hanging="1319"/>
      <w:jc w:val="both"/>
      <w:outlineLvl w:val="6"/>
    </w:pPr>
    <w:rPr>
      <w:rFonts w:ascii="David" w:eastAsia="Times New Roman" w:hAnsi="David" w:cs="David"/>
      <w:caps/>
      <w:color w:val="000000"/>
      <w:sz w:val="24"/>
      <w:szCs w:val="24"/>
    </w:rPr>
  </w:style>
  <w:style w:type="character" w:styleId="Hyperlink">
    <w:name w:val="Hyperlink"/>
    <w:basedOn w:val="a0"/>
    <w:uiPriority w:val="99"/>
    <w:unhideWhenUsed/>
    <w:rsid w:val="00A84430"/>
    <w:rPr>
      <w:color w:val="0563C1" w:themeColor="hyperlink"/>
      <w:u w:val="single"/>
    </w:rPr>
  </w:style>
  <w:style w:type="paragraph" w:styleId="a9">
    <w:name w:val="Balloon Text"/>
    <w:basedOn w:val="a"/>
    <w:link w:val="aa"/>
    <w:uiPriority w:val="99"/>
    <w:semiHidden/>
    <w:unhideWhenUsed/>
    <w:rsid w:val="009B6C6E"/>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B6C6E"/>
    <w:rPr>
      <w:rFonts w:ascii="Tahoma" w:hAnsi="Tahoma" w:cs="Tahoma"/>
      <w:sz w:val="18"/>
      <w:szCs w:val="18"/>
    </w:rPr>
  </w:style>
  <w:style w:type="character" w:styleId="ab">
    <w:name w:val="annotation reference"/>
    <w:basedOn w:val="a0"/>
    <w:uiPriority w:val="99"/>
    <w:semiHidden/>
    <w:unhideWhenUsed/>
    <w:rsid w:val="009B6C6E"/>
    <w:rPr>
      <w:sz w:val="16"/>
      <w:szCs w:val="16"/>
    </w:rPr>
  </w:style>
  <w:style w:type="paragraph" w:styleId="ac">
    <w:name w:val="annotation text"/>
    <w:basedOn w:val="a"/>
    <w:link w:val="ad"/>
    <w:uiPriority w:val="99"/>
    <w:semiHidden/>
    <w:unhideWhenUsed/>
    <w:rsid w:val="009B6C6E"/>
    <w:pPr>
      <w:spacing w:line="240" w:lineRule="auto"/>
    </w:pPr>
    <w:rPr>
      <w:sz w:val="20"/>
      <w:szCs w:val="20"/>
    </w:rPr>
  </w:style>
  <w:style w:type="character" w:customStyle="1" w:styleId="ad">
    <w:name w:val="טקסט הערה תו"/>
    <w:basedOn w:val="a0"/>
    <w:link w:val="ac"/>
    <w:uiPriority w:val="99"/>
    <w:semiHidden/>
    <w:rsid w:val="009B6C6E"/>
    <w:rPr>
      <w:sz w:val="20"/>
      <w:szCs w:val="20"/>
    </w:rPr>
  </w:style>
  <w:style w:type="paragraph" w:styleId="ae">
    <w:name w:val="annotation subject"/>
    <w:basedOn w:val="ac"/>
    <w:next w:val="ac"/>
    <w:link w:val="af"/>
    <w:uiPriority w:val="99"/>
    <w:semiHidden/>
    <w:unhideWhenUsed/>
    <w:rsid w:val="009B6C6E"/>
    <w:rPr>
      <w:b/>
      <w:bCs/>
    </w:rPr>
  </w:style>
  <w:style w:type="character" w:customStyle="1" w:styleId="af">
    <w:name w:val="נושא הערה תו"/>
    <w:basedOn w:val="ad"/>
    <w:link w:val="ae"/>
    <w:uiPriority w:val="99"/>
    <w:semiHidden/>
    <w:rsid w:val="009B6C6E"/>
    <w:rPr>
      <w:b/>
      <w:bCs/>
      <w:sz w:val="20"/>
      <w:szCs w:val="20"/>
    </w:rPr>
  </w:style>
  <w:style w:type="numbering" w:customStyle="1" w:styleId="-">
    <w:name w:val="משרד האוצר - מדורג"/>
    <w:uiPriority w:val="99"/>
    <w:rsid w:val="000B0C38"/>
    <w:pPr>
      <w:numPr>
        <w:numId w:val="5"/>
      </w:numPr>
    </w:pPr>
  </w:style>
  <w:style w:type="paragraph" w:customStyle="1" w:styleId="3">
    <w:name w:val="3 סעיף"/>
    <w:basedOn w:val="a7"/>
    <w:qFormat/>
    <w:rsid w:val="000B0C38"/>
    <w:pPr>
      <w:tabs>
        <w:tab w:val="num" w:pos="1440"/>
      </w:tabs>
      <w:spacing w:before="120" w:after="120" w:line="360" w:lineRule="auto"/>
      <w:ind w:left="1050" w:hanging="708"/>
      <w:contextualSpacing w:val="0"/>
      <w:jc w:val="both"/>
      <w:outlineLvl w:val="2"/>
    </w:pPr>
    <w:rPr>
      <w:rFonts w:ascii="Times New Roman" w:eastAsia="Times New Roman" w:hAnsi="Times New Roman" w:cs="David"/>
      <w:sz w:val="24"/>
      <w:szCs w:val="24"/>
    </w:rPr>
  </w:style>
  <w:style w:type="paragraph" w:customStyle="1" w:styleId="4">
    <w:name w:val="4 סעיף"/>
    <w:basedOn w:val="a"/>
    <w:link w:val="4Char"/>
    <w:qFormat/>
    <w:rsid w:val="000B0C38"/>
    <w:pPr>
      <w:tabs>
        <w:tab w:val="num" w:pos="1476"/>
      </w:tabs>
      <w:spacing w:before="120" w:after="120" w:line="360" w:lineRule="auto"/>
      <w:ind w:left="1476" w:hanging="851"/>
      <w:jc w:val="both"/>
      <w:outlineLvl w:val="3"/>
    </w:pPr>
    <w:rPr>
      <w:rFonts w:ascii="Times New Roman" w:eastAsia="Times New Roman" w:hAnsi="Times New Roman" w:cs="David"/>
      <w:sz w:val="24"/>
      <w:szCs w:val="24"/>
    </w:rPr>
  </w:style>
  <w:style w:type="paragraph" w:customStyle="1" w:styleId="6">
    <w:name w:val="6 סעיף"/>
    <w:basedOn w:val="a"/>
    <w:qFormat/>
    <w:rsid w:val="000B0C38"/>
    <w:pPr>
      <w:tabs>
        <w:tab w:val="num" w:pos="2880"/>
      </w:tabs>
      <w:spacing w:before="120" w:after="120" w:line="360" w:lineRule="auto"/>
      <w:ind w:left="2738" w:hanging="941"/>
      <w:jc w:val="both"/>
      <w:outlineLvl w:val="5"/>
    </w:pPr>
    <w:rPr>
      <w:rFonts w:ascii="Times New Roman" w:eastAsia="Times New Roman" w:hAnsi="Times New Roman" w:cs="David"/>
      <w:sz w:val="24"/>
      <w:szCs w:val="24"/>
    </w:rPr>
  </w:style>
  <w:style w:type="character" w:customStyle="1" w:styleId="4Char">
    <w:name w:val="4 סעיף Char"/>
    <w:basedOn w:val="a0"/>
    <w:link w:val="4"/>
    <w:rsid w:val="009C0558"/>
    <w:rPr>
      <w:rFonts w:ascii="Times New Roman" w:eastAsia="Times New Roman" w:hAnsi="Times New Roman" w:cs="David"/>
      <w:sz w:val="24"/>
      <w:szCs w:val="24"/>
    </w:rPr>
  </w:style>
  <w:style w:type="paragraph" w:customStyle="1" w:styleId="Style0">
    <w:name w:val="Style0"/>
    <w:basedOn w:val="a7"/>
    <w:qFormat/>
    <w:rsid w:val="00F8638E"/>
    <w:pPr>
      <w:spacing w:before="120" w:after="120" w:line="360" w:lineRule="auto"/>
      <w:ind w:left="1524" w:hanging="850"/>
      <w:jc w:val="both"/>
    </w:pPr>
    <w:rPr>
      <w:rFonts w:ascii="David" w:hAnsi="David" w:cs="David"/>
      <w:sz w:val="24"/>
      <w:szCs w:val="24"/>
    </w:rPr>
  </w:style>
  <w:style w:type="paragraph" w:customStyle="1" w:styleId="1">
    <w:name w:val="1"/>
    <w:basedOn w:val="a"/>
    <w:uiPriority w:val="99"/>
    <w:qFormat/>
    <w:rsid w:val="00F8638E"/>
    <w:pPr>
      <w:tabs>
        <w:tab w:val="num" w:pos="397"/>
        <w:tab w:val="num" w:pos="817"/>
        <w:tab w:val="num" w:pos="895"/>
      </w:tabs>
      <w:spacing w:after="0" w:line="360" w:lineRule="auto"/>
      <w:ind w:left="397" w:hanging="397"/>
      <w:jc w:val="both"/>
    </w:pPr>
    <w:rPr>
      <w:rFonts w:ascii="Arial Narrow" w:eastAsia="Times New Roman" w:hAnsi="Arial Narrow" w:cs="FrankRuehl"/>
      <w:b/>
      <w:bCs/>
      <w:sz w:val="25"/>
      <w:szCs w:val="25"/>
      <w:u w:val="single"/>
      <w:lang w:eastAsia="he-IL"/>
    </w:rPr>
  </w:style>
  <w:style w:type="character" w:customStyle="1" w:styleId="a8">
    <w:name w:val="פיסקת רשימה תו"/>
    <w:aliases w:val="2 ספרות תו,FooterText תו,LP1 תו,List Paragraph_0 תו,List Paragraph_1 תו,Paragraphe de liste1 תו,lp1 תו,numbered תו,style 2 תו,x.x.x.x תו,נספח 2 מתוקן תו,פיסקת bullets תו,פיסקת רשימה11 תו"/>
    <w:link w:val="a7"/>
    <w:uiPriority w:val="34"/>
    <w:rsid w:val="00F8638E"/>
  </w:style>
  <w:style w:type="paragraph" w:customStyle="1" w:styleId="Heading11">
    <w:name w:val="Heading 11"/>
    <w:basedOn w:val="a"/>
    <w:next w:val="a"/>
    <w:link w:val="Heading110"/>
    <w:rsid w:val="00F8638E"/>
    <w:pPr>
      <w:keepNext/>
      <w:spacing w:after="0" w:line="360" w:lineRule="auto"/>
      <w:outlineLvl w:val="0"/>
    </w:pPr>
    <w:rPr>
      <w:rFonts w:ascii="Times New Roman" w:eastAsia="Times New Roman" w:hAnsi="Times New Roman" w:cs="FrankRuehl"/>
      <w:b/>
      <w:bCs/>
      <w:sz w:val="26"/>
      <w:szCs w:val="26"/>
      <w:u w:val="single"/>
      <w:lang w:eastAsia="he-IL"/>
    </w:rPr>
  </w:style>
  <w:style w:type="character" w:customStyle="1" w:styleId="Heading110">
    <w:name w:val="Heading 11 תו"/>
    <w:link w:val="Heading11"/>
    <w:rsid w:val="00F8638E"/>
    <w:rPr>
      <w:rFonts w:ascii="Times New Roman" w:eastAsia="Times New Roman" w:hAnsi="Times New Roman" w:cs="FrankRuehl"/>
      <w:b/>
      <w:bCs/>
      <w:sz w:val="26"/>
      <w:szCs w:val="26"/>
      <w:u w:val="single"/>
      <w:lang w:eastAsia="he-IL"/>
    </w:rPr>
  </w:style>
  <w:style w:type="character" w:styleId="FollowedHyperlink">
    <w:name w:val="FollowedHyperlink"/>
    <w:basedOn w:val="a0"/>
    <w:uiPriority w:val="99"/>
    <w:semiHidden/>
    <w:unhideWhenUsed/>
    <w:rsid w:val="00A56F3A"/>
    <w:rPr>
      <w:color w:val="954F72" w:themeColor="followedHyperlink"/>
      <w:u w:val="single"/>
    </w:rPr>
  </w:style>
  <w:style w:type="paragraph" w:customStyle="1" w:styleId="af0">
    <w:name w:val="תו תו תו תו תו תו תו תו"/>
    <w:aliases w:val=" תו תו תו תו תו תו1 תו תו תו"/>
    <w:basedOn w:val="a"/>
    <w:rsid w:val="00EC1014"/>
    <w:pPr>
      <w:bidi w:val="0"/>
      <w:spacing w:before="60" w:line="240" w:lineRule="exact"/>
    </w:pPr>
    <w:rPr>
      <w:rFonts w:ascii="Verdana" w:eastAsia="Times New Roman" w:hAnsi="Verdana" w:cs="Times New Roman"/>
      <w:color w:val="FF00FF"/>
      <w:sz w:val="24"/>
      <w:szCs w:val="20"/>
      <w:lang w:val="en-GB" w:bidi="ar-SA"/>
    </w:rPr>
  </w:style>
  <w:style w:type="character" w:customStyle="1" w:styleId="110">
    <w:name w:val="1.1 כותרת תו"/>
    <w:basedOn w:val="a0"/>
    <w:link w:val="11"/>
    <w:locked/>
    <w:rsid w:val="0029448E"/>
    <w:rPr>
      <w:rFonts w:ascii="David" w:eastAsia="Times New Roman" w:hAnsi="David" w:cs="David"/>
      <w:b/>
      <w:bCs/>
      <w:noProof/>
      <w:sz w:val="28"/>
      <w:szCs w:val="28"/>
      <w:lang w:eastAsia="he-IL"/>
    </w:rPr>
  </w:style>
  <w:style w:type="paragraph" w:customStyle="1" w:styleId="11">
    <w:name w:val="1.1 כותרת"/>
    <w:basedOn w:val="a"/>
    <w:link w:val="110"/>
    <w:qFormat/>
    <w:rsid w:val="0029448E"/>
    <w:pPr>
      <w:numPr>
        <w:ilvl w:val="1"/>
        <w:numId w:val="8"/>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
    <w:name w:val="1.1.1 כותרת"/>
    <w:basedOn w:val="a"/>
    <w:qFormat/>
    <w:rsid w:val="0029448E"/>
    <w:pPr>
      <w:numPr>
        <w:ilvl w:val="2"/>
        <w:numId w:val="8"/>
      </w:numPr>
      <w:tabs>
        <w:tab w:val="left" w:pos="1334"/>
      </w:tabs>
      <w:spacing w:before="240" w:after="240" w:line="360" w:lineRule="auto"/>
      <w:jc w:val="both"/>
    </w:pPr>
    <w:rPr>
      <w:rFonts w:ascii="David" w:hAnsi="David" w:cs="David"/>
      <w:b/>
      <w:bCs/>
      <w:sz w:val="24"/>
      <w:szCs w:val="24"/>
    </w:rPr>
  </w:style>
  <w:style w:type="character" w:customStyle="1" w:styleId="11110">
    <w:name w:val="1.1.1.1 רגיל תו"/>
    <w:basedOn w:val="a0"/>
    <w:link w:val="1111"/>
    <w:locked/>
    <w:rsid w:val="0029448E"/>
    <w:rPr>
      <w:rFonts w:ascii="David" w:eastAsia="Times New Roman" w:hAnsi="David" w:cs="David"/>
      <w:noProof/>
      <w:sz w:val="24"/>
      <w:szCs w:val="24"/>
      <w:lang w:eastAsia="he-IL"/>
    </w:rPr>
  </w:style>
  <w:style w:type="paragraph" w:customStyle="1" w:styleId="1111">
    <w:name w:val="1.1.1.1 רגיל"/>
    <w:basedOn w:val="a"/>
    <w:link w:val="11110"/>
    <w:qFormat/>
    <w:rsid w:val="0029448E"/>
    <w:pPr>
      <w:numPr>
        <w:ilvl w:val="3"/>
        <w:numId w:val="8"/>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paragraph" w:customStyle="1" w:styleId="11111">
    <w:name w:val="1.1.1.1.1 רגיל"/>
    <w:basedOn w:val="a"/>
    <w:qFormat/>
    <w:rsid w:val="0029448E"/>
    <w:pPr>
      <w:numPr>
        <w:ilvl w:val="4"/>
        <w:numId w:val="8"/>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paragraph" w:customStyle="1" w:styleId="1110">
    <w:name w:val="1.1.1 רגיל"/>
    <w:basedOn w:val="111"/>
    <w:link w:val="1112"/>
    <w:qFormat/>
    <w:rsid w:val="0029448E"/>
    <w:rPr>
      <w:b w:val="0"/>
      <w:bCs w:val="0"/>
    </w:rPr>
  </w:style>
  <w:style w:type="character" w:customStyle="1" w:styleId="1112">
    <w:name w:val="1.1.1 רגיל תו"/>
    <w:basedOn w:val="a0"/>
    <w:link w:val="1110"/>
    <w:locked/>
    <w:rsid w:val="0029448E"/>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BD236C-99E4-4922-9D7E-72C82A9C44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564</Words>
  <Characters>2823</Characters>
  <Application>Microsoft Office Word</Application>
  <DocSecurity>4</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קוניוק</dc:creator>
  <cp:lastModifiedBy>תמר יצחק</cp:lastModifiedBy>
  <cp:revision>2</cp:revision>
  <dcterms:created xsi:type="dcterms:W3CDTF">2023-03-29T13:16:00Z</dcterms:created>
  <dcterms:modified xsi:type="dcterms:W3CDTF">2023-03-29T13:16:00Z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notes://MAOR2/Doc/Minhal/HadrachaDoc.nsf/0/4642FFC251E36B4CC225897800454148/?OpenDocument</vt:lpwstr>
  </property>
  <property fmtid="{D5CDD505-2E9C-101B-9397-08002B2CF9AE}" pid="3" name="MaorRecipients0">
    <vt:lpwstr>agnes@mof.gov.il</vt:lpwstr>
  </property>
</Properties>
</file>